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E1FC" w14:textId="77777777" w:rsidR="00023D35" w:rsidRPr="00B77D1D" w:rsidRDefault="00023D35" w:rsidP="00023D35">
      <w:pPr>
        <w:spacing w:before="240" w:after="240" w:line="480" w:lineRule="auto"/>
        <w:jc w:val="center"/>
        <w:rPr>
          <w:rFonts w:ascii="Times New Roman" w:eastAsia="Times New Roman" w:hAnsi="Times New Roman" w:cs="Times New Roman"/>
          <w:sz w:val="24"/>
          <w:szCs w:val="24"/>
        </w:rPr>
      </w:pPr>
      <w:r w:rsidRPr="00B77D1D">
        <w:rPr>
          <w:rFonts w:ascii="Arial" w:eastAsia="Times New Roman" w:hAnsi="Arial" w:cs="Arial"/>
          <w:b/>
          <w:bCs/>
          <w:color w:val="000000"/>
          <w:sz w:val="36"/>
          <w:szCs w:val="36"/>
        </w:rPr>
        <w:t>A Bill to Provide Reparations to the Descendants of African Slaves</w:t>
      </w:r>
    </w:p>
    <w:p w14:paraId="64A73FDC" w14:textId="77777777" w:rsidR="00023D35" w:rsidRPr="00B77D1D" w:rsidRDefault="00023D35" w:rsidP="00023D35">
      <w:pPr>
        <w:spacing w:before="240" w:after="240" w:line="36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B77D1D">
        <w:rPr>
          <w:rFonts w:ascii="Arial" w:eastAsia="Times New Roman" w:hAnsi="Arial" w:cs="Arial"/>
          <w:color w:val="000000"/>
          <w:sz w:val="24"/>
          <w:szCs w:val="24"/>
        </w:rPr>
        <w:t>BE IT ENACTED BY THE CONGRESS HERE ASSEMBLED THAT:</w:t>
      </w:r>
    </w:p>
    <w:p w14:paraId="7F49C76A" w14:textId="77777777" w:rsidR="00023D35" w:rsidRPr="00B77D1D" w:rsidRDefault="00023D35" w:rsidP="00023D35">
      <w:pPr>
        <w:spacing w:before="240" w:after="240" w:line="360" w:lineRule="auto"/>
        <w:ind w:left="1440"/>
        <w:rPr>
          <w:rFonts w:ascii="Times New Roman" w:eastAsia="Times New Roman" w:hAnsi="Times New Roman" w:cs="Times New Roman"/>
          <w:sz w:val="24"/>
          <w:szCs w:val="24"/>
        </w:rPr>
      </w:pPr>
      <w:r w:rsidRPr="00B77D1D">
        <w:rPr>
          <w:rFonts w:ascii="Arial" w:eastAsia="Times New Roman" w:hAnsi="Arial" w:cs="Arial"/>
          <w:b/>
          <w:bCs/>
          <w:color w:val="000000"/>
          <w:sz w:val="24"/>
          <w:szCs w:val="24"/>
        </w:rPr>
        <w:t>Section 1</w:t>
      </w:r>
      <w:r w:rsidRPr="00B77D1D">
        <w:rPr>
          <w:rFonts w:ascii="Arial" w:eastAsia="Times New Roman" w:hAnsi="Arial" w:cs="Arial"/>
          <w:color w:val="000000"/>
          <w:sz w:val="24"/>
          <w:szCs w:val="24"/>
        </w:rPr>
        <w:t xml:space="preserve">.  </w:t>
      </w:r>
      <w:r w:rsidRPr="00B77D1D">
        <w:rPr>
          <w:rFonts w:ascii="Arial" w:eastAsia="Times New Roman" w:hAnsi="Arial" w:cs="Arial"/>
          <w:color w:val="000000"/>
          <w:sz w:val="24"/>
          <w:szCs w:val="24"/>
        </w:rPr>
        <w:tab/>
        <w:t>The legacy of slavery, Jim Crow Laws, and other discriminatory practices have led to present racial disparities in the United States. Monetary reparations shall be provided to the descendants of former U.S slaves to help ease these disparities.</w:t>
      </w:r>
    </w:p>
    <w:p w14:paraId="4C742E4F" w14:textId="77777777" w:rsidR="00023D35" w:rsidRPr="00B77D1D" w:rsidRDefault="00023D35" w:rsidP="00023D35">
      <w:pPr>
        <w:spacing w:before="240" w:after="240" w:line="360" w:lineRule="auto"/>
        <w:ind w:left="1440"/>
        <w:rPr>
          <w:rFonts w:ascii="Times New Roman" w:eastAsia="Times New Roman" w:hAnsi="Times New Roman" w:cs="Times New Roman"/>
          <w:sz w:val="24"/>
          <w:szCs w:val="24"/>
        </w:rPr>
      </w:pPr>
      <w:r w:rsidRPr="00B77D1D">
        <w:rPr>
          <w:rFonts w:ascii="Arial" w:eastAsia="Times New Roman" w:hAnsi="Arial" w:cs="Arial"/>
          <w:b/>
          <w:bCs/>
          <w:color w:val="000000"/>
          <w:sz w:val="24"/>
          <w:szCs w:val="24"/>
        </w:rPr>
        <w:t>Section 2</w:t>
      </w:r>
      <w:r w:rsidRPr="00B77D1D">
        <w:rPr>
          <w:rFonts w:ascii="Arial" w:eastAsia="Times New Roman" w:hAnsi="Arial" w:cs="Arial"/>
          <w:color w:val="000000"/>
          <w:sz w:val="24"/>
          <w:szCs w:val="24"/>
        </w:rPr>
        <w:t xml:space="preserve">.   There shall be two qualifying conditions for payment, as suggested by </w:t>
      </w:r>
      <w:r w:rsidRPr="00B77D1D">
        <w:rPr>
          <w:rFonts w:ascii="Arial" w:eastAsia="Times New Roman" w:hAnsi="Arial" w:cs="Arial"/>
          <w:color w:val="000000"/>
          <w:sz w:val="24"/>
          <w:szCs w:val="24"/>
          <w:shd w:val="clear" w:color="auto" w:fill="FFFFFF"/>
        </w:rPr>
        <w:t xml:space="preserve">William A. </w:t>
      </w:r>
      <w:proofErr w:type="spellStart"/>
      <w:r w:rsidRPr="00B77D1D">
        <w:rPr>
          <w:rFonts w:ascii="Arial" w:eastAsia="Times New Roman" w:hAnsi="Arial" w:cs="Arial"/>
          <w:color w:val="000000"/>
          <w:sz w:val="24"/>
          <w:szCs w:val="24"/>
          <w:shd w:val="clear" w:color="auto" w:fill="FFFFFF"/>
        </w:rPr>
        <w:t>Darity</w:t>
      </w:r>
      <w:proofErr w:type="spellEnd"/>
      <w:r w:rsidRPr="00B77D1D">
        <w:rPr>
          <w:rFonts w:ascii="Arial" w:eastAsia="Times New Roman" w:hAnsi="Arial" w:cs="Arial"/>
          <w:color w:val="000000"/>
          <w:sz w:val="24"/>
          <w:szCs w:val="24"/>
          <w:shd w:val="clear" w:color="auto" w:fill="FFFFFF"/>
        </w:rPr>
        <w:t xml:space="preserve"> Jr., an economist at Duke University and a leading scholar on reparations</w:t>
      </w:r>
      <w:r w:rsidRPr="00B77D1D">
        <w:rPr>
          <w:rFonts w:ascii="Arial" w:eastAsia="Times New Roman" w:hAnsi="Arial" w:cs="Arial"/>
          <w:color w:val="000000"/>
          <w:sz w:val="24"/>
          <w:szCs w:val="24"/>
        </w:rPr>
        <w:t>: “</w:t>
      </w:r>
      <w:r w:rsidRPr="00B77D1D">
        <w:rPr>
          <w:rFonts w:ascii="Arial" w:eastAsia="Times New Roman" w:hAnsi="Arial" w:cs="Arial"/>
          <w:color w:val="000000"/>
          <w:sz w:val="24"/>
          <w:szCs w:val="24"/>
          <w:shd w:val="clear" w:color="auto" w:fill="FFFFFF"/>
        </w:rPr>
        <w:t>Having at least one ancestor who was enslaved in the United States, and having identified oneself as African-American on a legal document for at least a decade before the approval of any reparations.”</w:t>
      </w:r>
      <w:r>
        <w:rPr>
          <w:rFonts w:ascii="Arial" w:eastAsia="Times New Roman" w:hAnsi="Arial" w:cs="Arial"/>
          <w:color w:val="000000"/>
          <w:sz w:val="24"/>
          <w:szCs w:val="24"/>
          <w:shd w:val="clear" w:color="auto" w:fill="FFFFFF"/>
        </w:rPr>
        <w:t xml:space="preserve"> </w:t>
      </w:r>
      <w:r w:rsidRPr="00B77D1D">
        <w:rPr>
          <w:rFonts w:ascii="Arial" w:eastAsia="Times New Roman" w:hAnsi="Arial" w:cs="Arial"/>
          <w:color w:val="000000"/>
          <w:sz w:val="24"/>
          <w:szCs w:val="24"/>
          <w:shd w:val="clear" w:color="auto" w:fill="FFFFFF"/>
        </w:rPr>
        <w:t>Each recip</w:t>
      </w:r>
      <w:r>
        <w:rPr>
          <w:rFonts w:ascii="Arial" w:eastAsia="Times New Roman" w:hAnsi="Arial" w:cs="Arial"/>
          <w:color w:val="000000"/>
          <w:sz w:val="24"/>
          <w:szCs w:val="24"/>
          <w:shd w:val="clear" w:color="auto" w:fill="FFFFFF"/>
        </w:rPr>
        <w:t>i</w:t>
      </w:r>
      <w:r w:rsidRPr="00B77D1D">
        <w:rPr>
          <w:rFonts w:ascii="Arial" w:eastAsia="Times New Roman" w:hAnsi="Arial" w:cs="Arial"/>
          <w:color w:val="000000"/>
          <w:sz w:val="24"/>
          <w:szCs w:val="24"/>
          <w:shd w:val="clear" w:color="auto" w:fill="FFFFFF"/>
        </w:rPr>
        <w:t>ent will be paid $36,750 in reparations.</w:t>
      </w:r>
    </w:p>
    <w:p w14:paraId="20216FD5" w14:textId="77777777" w:rsidR="00023D35" w:rsidRPr="00B77D1D" w:rsidRDefault="00023D35" w:rsidP="00023D35">
      <w:pPr>
        <w:spacing w:before="240" w:after="240" w:line="360" w:lineRule="auto"/>
        <w:ind w:left="1440"/>
        <w:rPr>
          <w:rFonts w:ascii="Times New Roman" w:eastAsia="Times New Roman" w:hAnsi="Times New Roman" w:cs="Times New Roman"/>
          <w:sz w:val="24"/>
          <w:szCs w:val="24"/>
        </w:rPr>
      </w:pPr>
      <w:r w:rsidRPr="00B77D1D">
        <w:rPr>
          <w:rFonts w:ascii="Arial" w:eastAsia="Times New Roman" w:hAnsi="Arial" w:cs="Arial"/>
          <w:b/>
          <w:bCs/>
          <w:color w:val="000000"/>
          <w:sz w:val="24"/>
          <w:szCs w:val="24"/>
        </w:rPr>
        <w:t>Section 3.</w:t>
      </w:r>
      <w:r w:rsidRPr="00B77D1D">
        <w:rPr>
          <w:rFonts w:ascii="Arial" w:eastAsia="Times New Roman" w:hAnsi="Arial" w:cs="Arial"/>
          <w:color w:val="000000"/>
          <w:sz w:val="24"/>
          <w:szCs w:val="24"/>
        </w:rPr>
        <w:t xml:space="preserve">  </w:t>
      </w:r>
      <w:r w:rsidRPr="00B77D1D">
        <w:rPr>
          <w:rFonts w:ascii="Arial" w:eastAsia="Times New Roman" w:hAnsi="Arial" w:cs="Arial"/>
          <w:color w:val="000000"/>
          <w:sz w:val="24"/>
          <w:szCs w:val="24"/>
        </w:rPr>
        <w:tab/>
        <w:t>This legislation will be carried out by the HHS.</w:t>
      </w:r>
    </w:p>
    <w:p w14:paraId="3DCBFDC5" w14:textId="77777777" w:rsidR="00023D35" w:rsidRPr="00B77D1D" w:rsidRDefault="00023D35" w:rsidP="00023D35">
      <w:pPr>
        <w:spacing w:before="240" w:after="240" w:line="360" w:lineRule="auto"/>
        <w:ind w:left="1800"/>
        <w:rPr>
          <w:rFonts w:ascii="Times New Roman" w:eastAsia="Times New Roman" w:hAnsi="Times New Roman" w:cs="Times New Roman"/>
          <w:sz w:val="24"/>
          <w:szCs w:val="24"/>
        </w:rPr>
      </w:pPr>
      <w:r w:rsidRPr="00B77D1D">
        <w:rPr>
          <w:rFonts w:ascii="Arial" w:eastAsia="Times New Roman" w:hAnsi="Arial" w:cs="Arial"/>
          <w:color w:val="000000"/>
          <w:sz w:val="24"/>
          <w:szCs w:val="24"/>
        </w:rPr>
        <w:t xml:space="preserve">A.  Funding shall come from a 20% VAT (Value-Added Tax). </w:t>
      </w:r>
      <w:r w:rsidRPr="00B77D1D">
        <w:rPr>
          <w:rFonts w:ascii="Arial" w:eastAsia="Times New Roman" w:hAnsi="Arial" w:cs="Arial"/>
          <w:color w:val="000000"/>
          <w:sz w:val="24"/>
          <w:szCs w:val="24"/>
          <w:shd w:val="clear" w:color="auto" w:fill="FFFFFF"/>
        </w:rPr>
        <w:t>Products including groceries and clothing shall not be subject to the VAT.</w:t>
      </w:r>
    </w:p>
    <w:p w14:paraId="55D33BAB" w14:textId="77777777" w:rsidR="00023D35" w:rsidRDefault="00023D35" w:rsidP="00023D35">
      <w:pPr>
        <w:spacing w:before="240" w:after="240" w:line="360" w:lineRule="auto"/>
        <w:ind w:left="720" w:firstLine="630"/>
        <w:rPr>
          <w:rFonts w:ascii="Arial" w:eastAsia="Times New Roman" w:hAnsi="Arial" w:cs="Arial"/>
          <w:color w:val="000000"/>
          <w:sz w:val="24"/>
          <w:szCs w:val="24"/>
        </w:rPr>
      </w:pPr>
      <w:r w:rsidRPr="00B77D1D">
        <w:rPr>
          <w:rFonts w:ascii="Arial" w:eastAsia="Times New Roman" w:hAnsi="Arial" w:cs="Arial"/>
          <w:b/>
          <w:bCs/>
          <w:color w:val="000000"/>
          <w:sz w:val="24"/>
          <w:szCs w:val="24"/>
        </w:rPr>
        <w:t xml:space="preserve">SECTION 4.  </w:t>
      </w:r>
      <w:r w:rsidRPr="00B77D1D">
        <w:rPr>
          <w:rFonts w:ascii="Arial" w:eastAsia="Times New Roman" w:hAnsi="Arial" w:cs="Arial"/>
          <w:b/>
          <w:bCs/>
          <w:color w:val="000000"/>
          <w:sz w:val="24"/>
          <w:szCs w:val="24"/>
        </w:rPr>
        <w:tab/>
      </w:r>
      <w:r w:rsidRPr="00B77D1D">
        <w:rPr>
          <w:rFonts w:ascii="Arial" w:eastAsia="Times New Roman" w:hAnsi="Arial" w:cs="Arial"/>
          <w:color w:val="000000"/>
          <w:sz w:val="24"/>
          <w:szCs w:val="24"/>
        </w:rPr>
        <w:t xml:space="preserve">This legislation will be implemented at the end of the </w:t>
      </w:r>
      <w:r>
        <w:rPr>
          <w:rFonts w:ascii="Arial" w:eastAsia="Times New Roman" w:hAnsi="Arial" w:cs="Arial"/>
          <w:color w:val="000000"/>
          <w:sz w:val="24"/>
          <w:szCs w:val="24"/>
        </w:rPr>
        <w:t xml:space="preserve">                 </w:t>
      </w:r>
    </w:p>
    <w:p w14:paraId="23A4E571" w14:textId="77777777" w:rsidR="00023D35" w:rsidRPr="00B77D1D" w:rsidRDefault="00023D35" w:rsidP="00023D35">
      <w:pPr>
        <w:spacing w:before="240" w:after="240" w:line="360" w:lineRule="auto"/>
        <w:ind w:left="720" w:firstLine="630"/>
        <w:rPr>
          <w:rFonts w:ascii="Times New Roman" w:eastAsia="Times New Roman" w:hAnsi="Times New Roman" w:cs="Times New Roman"/>
          <w:sz w:val="24"/>
          <w:szCs w:val="24"/>
        </w:rPr>
      </w:pPr>
      <w:r w:rsidRPr="00B77D1D">
        <w:rPr>
          <w:rFonts w:ascii="Arial" w:eastAsia="Times New Roman" w:hAnsi="Arial" w:cs="Arial"/>
          <w:color w:val="000000"/>
          <w:sz w:val="24"/>
          <w:szCs w:val="24"/>
        </w:rPr>
        <w:t>fiscal year of 2020.</w:t>
      </w:r>
    </w:p>
    <w:p w14:paraId="0802DD1F" w14:textId="77777777" w:rsidR="00023D35" w:rsidRDefault="00023D35" w:rsidP="00023D35">
      <w:pPr>
        <w:spacing w:before="240" w:after="240" w:line="360" w:lineRule="auto"/>
        <w:rPr>
          <w:rFonts w:ascii="Arial" w:eastAsia="Times New Roman" w:hAnsi="Arial" w:cs="Arial"/>
          <w:color w:val="000000"/>
          <w:sz w:val="24"/>
          <w:szCs w:val="24"/>
        </w:rPr>
      </w:pPr>
      <w:r w:rsidRPr="00B77D1D">
        <w:rPr>
          <w:rFonts w:ascii="Arial" w:eastAsia="Times New Roman" w:hAnsi="Arial" w:cs="Arial"/>
          <w:b/>
          <w:bCs/>
          <w:color w:val="000000"/>
          <w:sz w:val="24"/>
          <w:szCs w:val="24"/>
        </w:rPr>
        <w:t>                     Section 5.</w:t>
      </w:r>
      <w:r w:rsidRPr="00B77D1D">
        <w:rPr>
          <w:rFonts w:ascii="Arial" w:eastAsia="Times New Roman" w:hAnsi="Arial" w:cs="Arial"/>
          <w:color w:val="000000"/>
          <w:sz w:val="24"/>
          <w:szCs w:val="24"/>
        </w:rPr>
        <w:t>  All laws in conflict with this legislation are</w:t>
      </w:r>
      <w:r>
        <w:rPr>
          <w:rFonts w:ascii="Arial" w:eastAsia="Times New Roman" w:hAnsi="Arial" w:cs="Arial"/>
          <w:color w:val="000000"/>
          <w:sz w:val="24"/>
          <w:szCs w:val="24"/>
        </w:rPr>
        <w:t xml:space="preserve"> </w:t>
      </w:r>
      <w:r w:rsidRPr="00B77D1D">
        <w:rPr>
          <w:rFonts w:ascii="Arial" w:eastAsia="Times New Roman" w:hAnsi="Arial" w:cs="Arial"/>
          <w:color w:val="000000"/>
          <w:sz w:val="24"/>
          <w:szCs w:val="24"/>
        </w:rPr>
        <w:t>hereby declared</w:t>
      </w:r>
    </w:p>
    <w:p w14:paraId="70E9A329" w14:textId="77777777" w:rsidR="00023D35" w:rsidRDefault="00023D35" w:rsidP="00023D35">
      <w:pPr>
        <w:spacing w:before="240" w:after="24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B77D1D">
        <w:rPr>
          <w:rFonts w:ascii="Arial" w:eastAsia="Times New Roman" w:hAnsi="Arial" w:cs="Arial"/>
          <w:color w:val="000000"/>
          <w:sz w:val="24"/>
          <w:szCs w:val="24"/>
        </w:rPr>
        <w:t>null</w:t>
      </w:r>
      <w:proofErr w:type="gramEnd"/>
      <w:r w:rsidRPr="00B77D1D">
        <w:rPr>
          <w:rFonts w:ascii="Arial" w:eastAsia="Times New Roman" w:hAnsi="Arial" w:cs="Arial"/>
          <w:color w:val="000000"/>
          <w:sz w:val="24"/>
          <w:szCs w:val="24"/>
        </w:rPr>
        <w:t> and void. </w:t>
      </w:r>
    </w:p>
    <w:p w14:paraId="127D4F22" w14:textId="6C518FFC" w:rsidR="00CF3F8F" w:rsidRDefault="00CF3F8F" w:rsidP="00CF3F8F">
      <w:pPr>
        <w:spacing w:before="240" w:after="240" w:line="480" w:lineRule="auto"/>
        <w:ind w:left="1440"/>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Respectfully submitted by Timpanogos High School.</w:t>
      </w:r>
    </w:p>
    <w:p w14:paraId="5ED188F7" w14:textId="63D41067" w:rsidR="00CF3F8F" w:rsidRDefault="00CF3F8F" w:rsidP="00023D35">
      <w:pPr>
        <w:spacing w:before="240" w:after="240" w:line="360" w:lineRule="auto"/>
        <w:rPr>
          <w:rFonts w:ascii="Arial" w:eastAsia="Times New Roman" w:hAnsi="Arial" w:cs="Arial"/>
          <w:color w:val="000000"/>
          <w:sz w:val="24"/>
          <w:szCs w:val="24"/>
        </w:rPr>
      </w:pPr>
    </w:p>
    <w:p w14:paraId="4E253EE0" w14:textId="77777777" w:rsidR="00023D35" w:rsidRPr="00B77D1D" w:rsidRDefault="00023D35" w:rsidP="00023D35">
      <w:pPr>
        <w:spacing w:before="240" w:after="240" w:line="360" w:lineRule="auto"/>
        <w:rPr>
          <w:rFonts w:ascii="Times New Roman" w:eastAsia="Times New Roman" w:hAnsi="Times New Roman" w:cs="Times New Roman"/>
          <w:sz w:val="24"/>
          <w:szCs w:val="24"/>
        </w:rPr>
      </w:pPr>
      <w:r w:rsidRPr="00B77D1D">
        <w:rPr>
          <w:rFonts w:ascii="Arial" w:eastAsia="Times New Roman" w:hAnsi="Arial" w:cs="Arial"/>
          <w:color w:val="000000"/>
          <w:sz w:val="24"/>
          <w:szCs w:val="24"/>
        </w:rPr>
        <w:lastRenderedPageBreak/>
        <w:t>                     </w:t>
      </w:r>
    </w:p>
    <w:sectPr w:rsidR="00023D35" w:rsidRPr="00B7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35"/>
    <w:rsid w:val="00023D35"/>
    <w:rsid w:val="00B31F80"/>
    <w:rsid w:val="00CF3F8F"/>
    <w:rsid w:val="00D9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A6B8"/>
  <w15:chartTrackingRefBased/>
  <w15:docId w15:val="{4BA7DCD3-6675-427B-A666-C12E511F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Nuttall</dc:creator>
  <cp:keywords/>
  <dc:description/>
  <cp:lastModifiedBy>Jacqueline Croswhite</cp:lastModifiedBy>
  <cp:revision>3</cp:revision>
  <cp:lastPrinted>2020-04-11T17:01:00Z</cp:lastPrinted>
  <dcterms:created xsi:type="dcterms:W3CDTF">2020-08-10T23:17:00Z</dcterms:created>
  <dcterms:modified xsi:type="dcterms:W3CDTF">2020-08-26T14:47:00Z</dcterms:modified>
</cp:coreProperties>
</file>