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958EF" w:rsidRDefault="0073296C">
      <w:pPr>
        <w:jc w:val="center"/>
        <w:rPr>
          <w:sz w:val="36"/>
          <w:szCs w:val="36"/>
        </w:rPr>
      </w:pPr>
      <w:r>
        <w:rPr>
          <w:b/>
          <w:sz w:val="36"/>
          <w:szCs w:val="36"/>
        </w:rPr>
        <w:t>A Resolution to Amend the Constitution to Limit the Presidential Power of Pardoning</w:t>
      </w:r>
    </w:p>
    <w:p w14:paraId="00000002" w14:textId="77777777" w:rsidR="002958EF" w:rsidRDefault="002958EF">
      <w:pPr>
        <w:ind w:left="720"/>
      </w:pPr>
    </w:p>
    <w:p w14:paraId="00000003" w14:textId="77777777" w:rsidR="002958EF" w:rsidRDefault="002958EF">
      <w:pPr>
        <w:spacing w:line="384" w:lineRule="auto"/>
        <w:ind w:left="1440" w:hanging="1440"/>
        <w:sectPr w:rsidR="002958EF">
          <w:pgSz w:w="12240" w:h="15840"/>
          <w:pgMar w:top="1080" w:right="1080" w:bottom="1080" w:left="1800" w:header="720" w:footer="720" w:gutter="0"/>
          <w:pgNumType w:start="1"/>
          <w:cols w:space="720" w:equalWidth="0">
            <w:col w:w="9360"/>
          </w:cols>
        </w:sectPr>
      </w:pPr>
    </w:p>
    <w:p w14:paraId="00000004" w14:textId="77777777" w:rsidR="002958EF" w:rsidRDefault="0073296C">
      <w:pPr>
        <w:spacing w:line="384" w:lineRule="auto"/>
        <w:ind w:left="1440" w:hanging="1440"/>
        <w:rPr>
          <w:sz w:val="24"/>
          <w:szCs w:val="24"/>
        </w:rPr>
      </w:pPr>
      <w:r>
        <w:rPr>
          <w:smallCaps/>
          <w:sz w:val="24"/>
          <w:szCs w:val="24"/>
        </w:rPr>
        <w:t>BE IT ENACTED BY THE CONGRESS HERE ASSEMBLED THAT:</w:t>
      </w:r>
    </w:p>
    <w:p w14:paraId="00000005" w14:textId="77777777" w:rsidR="002958EF" w:rsidRDefault="0073296C">
      <w:pPr>
        <w:spacing w:line="360" w:lineRule="auto"/>
        <w:ind w:left="1440" w:hanging="1440"/>
        <w:rPr>
          <w:sz w:val="24"/>
          <w:szCs w:val="24"/>
        </w:rPr>
      </w:pPr>
      <w:r>
        <w:rPr>
          <w:b/>
          <w:sz w:val="24"/>
          <w:szCs w:val="24"/>
        </w:rPr>
        <w:t>RESOLVED,</w:t>
      </w:r>
      <w:r>
        <w:rPr>
          <w:sz w:val="24"/>
          <w:szCs w:val="24"/>
        </w:rPr>
        <w:tab/>
        <w:t>By two-thirds of the Congress here assembled, that the following article is proposed as an amendment to the Constitution of the United States, which shall be valid to all intents and purposes as part of the Constitution when ratified by the legislatures of three-fourths of the several states within seven years from the date of its submission by the Congress:</w:t>
      </w:r>
      <w:r>
        <w:rPr>
          <w:sz w:val="24"/>
          <w:szCs w:val="24"/>
        </w:rPr>
        <w:br/>
      </w:r>
      <w:r>
        <w:rPr>
          <w:sz w:val="24"/>
          <w:szCs w:val="24"/>
        </w:rPr>
        <w:tab/>
      </w:r>
      <w:r>
        <w:rPr>
          <w:sz w:val="24"/>
          <w:szCs w:val="24"/>
        </w:rPr>
        <w:tab/>
      </w:r>
      <w:r>
        <w:rPr>
          <w:sz w:val="24"/>
          <w:szCs w:val="24"/>
        </w:rPr>
        <w:tab/>
      </w:r>
      <w:r>
        <w:rPr>
          <w:sz w:val="24"/>
          <w:szCs w:val="24"/>
        </w:rPr>
        <w:tab/>
      </w:r>
      <w:r>
        <w:rPr>
          <w:b/>
          <w:sz w:val="24"/>
          <w:szCs w:val="24"/>
        </w:rPr>
        <w:t>ARTICLE --</w:t>
      </w:r>
    </w:p>
    <w:p w14:paraId="00000006" w14:textId="77777777" w:rsidR="002958EF" w:rsidRDefault="0073296C">
      <w:pPr>
        <w:spacing w:line="360" w:lineRule="auto"/>
        <w:rPr>
          <w:sz w:val="24"/>
          <w:szCs w:val="24"/>
        </w:rPr>
      </w:pPr>
      <w:r>
        <w:rPr>
          <w:b/>
          <w:sz w:val="24"/>
          <w:szCs w:val="24"/>
          <w:u w:val="single"/>
        </w:rPr>
        <w:t>SECTION 1</w:t>
      </w:r>
      <w:r>
        <w:rPr>
          <w:sz w:val="24"/>
          <w:szCs w:val="24"/>
        </w:rPr>
        <w:t>:</w:t>
      </w:r>
      <w:r>
        <w:rPr>
          <w:sz w:val="24"/>
          <w:szCs w:val="24"/>
        </w:rPr>
        <w:tab/>
        <w:t>The President shall not have the power to pardon or reprieve any</w:t>
      </w:r>
    </w:p>
    <w:p w14:paraId="00000007" w14:textId="77777777" w:rsidR="002958EF" w:rsidRDefault="0073296C">
      <w:pPr>
        <w:spacing w:line="360" w:lineRule="auto"/>
        <w:ind w:left="1440"/>
        <w:rPr>
          <w:sz w:val="24"/>
          <w:szCs w:val="24"/>
        </w:rPr>
      </w:pPr>
      <w:proofErr w:type="gramStart"/>
      <w:r>
        <w:rPr>
          <w:sz w:val="24"/>
          <w:szCs w:val="24"/>
        </w:rPr>
        <w:t>individual</w:t>
      </w:r>
      <w:proofErr w:type="gramEnd"/>
      <w:r>
        <w:rPr>
          <w:sz w:val="24"/>
          <w:szCs w:val="24"/>
        </w:rPr>
        <w:t xml:space="preserve"> convicted through impeachment from a government office or crimes committed during their service. This includes former presidents, senators, representatives, and justices, and individuals with equal powers in the governments of the states. The President also shall not have the power to pardon or reprieve any person prior to sentencing through a court of law. </w:t>
      </w:r>
    </w:p>
    <w:p w14:paraId="00000008" w14:textId="77777777" w:rsidR="002958EF" w:rsidRDefault="0073296C">
      <w:pPr>
        <w:spacing w:line="384" w:lineRule="auto"/>
        <w:ind w:left="1440" w:hanging="1440"/>
        <w:rPr>
          <w:sz w:val="24"/>
          <w:szCs w:val="24"/>
        </w:rPr>
      </w:pPr>
      <w:r>
        <w:rPr>
          <w:b/>
          <w:sz w:val="24"/>
          <w:szCs w:val="24"/>
          <w:u w:val="single"/>
        </w:rPr>
        <w:t>SECTION 2</w:t>
      </w:r>
      <w:r>
        <w:rPr>
          <w:sz w:val="24"/>
          <w:szCs w:val="24"/>
        </w:rPr>
        <w:t>:</w:t>
      </w:r>
      <w:r>
        <w:rPr>
          <w:sz w:val="24"/>
          <w:szCs w:val="24"/>
        </w:rPr>
        <w:tab/>
        <w:t>The Congress shall have power to enforce this article by appropriate legislation.</w:t>
      </w:r>
    </w:p>
    <w:p w14:paraId="00000009" w14:textId="77777777" w:rsidR="002958EF" w:rsidRDefault="002958EF">
      <w:pPr>
        <w:spacing w:line="384" w:lineRule="auto"/>
        <w:ind w:left="1440" w:hanging="1440"/>
        <w:rPr>
          <w:sz w:val="24"/>
          <w:szCs w:val="24"/>
        </w:rPr>
      </w:pPr>
    </w:p>
    <w:p w14:paraId="0000000A" w14:textId="77777777" w:rsidR="002958EF" w:rsidRDefault="002958EF">
      <w:pPr>
        <w:spacing w:line="384" w:lineRule="auto"/>
        <w:ind w:left="1440" w:hanging="1440"/>
        <w:rPr>
          <w:sz w:val="24"/>
          <w:szCs w:val="24"/>
        </w:rPr>
      </w:pPr>
    </w:p>
    <w:p w14:paraId="0000000B" w14:textId="29761DC2" w:rsidR="002958EF" w:rsidRPr="003364A9" w:rsidRDefault="003364A9" w:rsidP="003364A9">
      <w:pPr>
        <w:widowControl w:val="0"/>
        <w:pBdr>
          <w:top w:val="nil"/>
          <w:left w:val="nil"/>
          <w:bottom w:val="nil"/>
          <w:right w:val="nil"/>
          <w:between w:val="nil"/>
        </w:pBdr>
        <w:spacing w:before="225" w:line="360" w:lineRule="auto"/>
        <w:ind w:left="360" w:right="990"/>
        <w:rPr>
          <w:rFonts w:ascii="Times New Roman" w:hAnsi="Times New Roman" w:cs="Times New Roman"/>
          <w:i/>
          <w:sz w:val="24"/>
          <w:szCs w:val="24"/>
        </w:rPr>
        <w:sectPr w:rsidR="002958EF" w:rsidRPr="003364A9">
          <w:type w:val="continuous"/>
          <w:pgSz w:w="12240" w:h="15840"/>
          <w:pgMar w:top="1080" w:right="1800" w:bottom="1080" w:left="1800" w:header="720" w:footer="720" w:gutter="0"/>
          <w:cols w:space="720" w:equalWidth="0">
            <w:col w:w="9360"/>
          </w:cols>
        </w:sectPr>
      </w:pPr>
      <w:r>
        <w:rPr>
          <w:rFonts w:ascii="Times New Roman" w:hAnsi="Times New Roman" w:cs="Times New Roman"/>
          <w:i/>
          <w:color w:val="000000"/>
          <w:sz w:val="24"/>
          <w:szCs w:val="24"/>
        </w:rPr>
        <w:t>Respectfully submitted by</w:t>
      </w:r>
      <w:r>
        <w:rPr>
          <w:rFonts w:ascii="Times New Roman" w:hAnsi="Times New Roman" w:cs="Times New Roman"/>
          <w:i/>
          <w:sz w:val="24"/>
          <w:szCs w:val="24"/>
        </w:rPr>
        <w:t xml:space="preserve"> Adam Kent Thomas of Bonneville High School.</w:t>
      </w:r>
      <w:bookmarkStart w:id="0" w:name="_GoBack"/>
      <w:bookmarkEnd w:id="0"/>
    </w:p>
    <w:p w14:paraId="0000000C" w14:textId="77777777" w:rsidR="002958EF" w:rsidRDefault="002958EF">
      <w:pPr>
        <w:pBdr>
          <w:top w:val="nil"/>
          <w:left w:val="nil"/>
          <w:bottom w:val="nil"/>
          <w:right w:val="nil"/>
          <w:between w:val="nil"/>
        </w:pBdr>
        <w:ind w:left="1440" w:hanging="1440"/>
        <w:rPr>
          <w:color w:val="000000"/>
          <w:sz w:val="22"/>
          <w:szCs w:val="22"/>
        </w:rPr>
      </w:pPr>
    </w:p>
    <w:sectPr w:rsidR="002958EF">
      <w:type w:val="continuous"/>
      <w:pgSz w:w="12240" w:h="15840"/>
      <w:pgMar w:top="1080" w:right="1080" w:bottom="720" w:left="180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EF"/>
    <w:rsid w:val="002958EF"/>
    <w:rsid w:val="003364A9"/>
    <w:rsid w:val="0073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C9734-F8D5-4C39-AEE9-1E004FC6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IntenseEmphasis">
    <w:name w:val="Intense Emphasis"/>
    <w:basedOn w:val="DefaultParagraphFont"/>
    <w:uiPriority w:val="21"/>
    <w:qFormat/>
    <w:rsid w:val="0073296C"/>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ZyMfny6zmOAB2qkVJ1L9qwEGsw==">AMUW2mWDK+hf/ean+xXPMyDePEmOMFC+eVEh3/GF7WKwYZDafQemXJ+A3kxSvdVcf3abqu8WU52UXD1eBaLIpMhzT1hjaQx/yjZtFYiDG8b/r5dBclWQkVY=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Croswhite</dc:creator>
  <cp:lastModifiedBy>JR Croswhite</cp:lastModifiedBy>
  <cp:revision>3</cp:revision>
  <dcterms:created xsi:type="dcterms:W3CDTF">2020-10-14T15:02:00Z</dcterms:created>
  <dcterms:modified xsi:type="dcterms:W3CDTF">2020-11-02T21:24:00Z</dcterms:modified>
</cp:coreProperties>
</file>