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1690" w14:textId="77777777" w:rsidR="00FC71A4" w:rsidRPr="00A92D92" w:rsidRDefault="00FC71A4" w:rsidP="00FC71A4">
      <w:pPr>
        <w:pStyle w:val="Standard"/>
        <w:spacing w:line="240" w:lineRule="auto"/>
        <w:jc w:val="center"/>
        <w:rPr>
          <w:sz w:val="36"/>
          <w:szCs w:val="36"/>
        </w:rPr>
      </w:pPr>
      <w:r w:rsidRPr="00A92D92">
        <w:rPr>
          <w:rFonts w:ascii="Calibri" w:eastAsia="Calibri" w:hAnsi="Calibri" w:cs="Calibri"/>
          <w:b/>
          <w:sz w:val="36"/>
          <w:szCs w:val="36"/>
        </w:rPr>
        <w:t>A Bill to Increase Juvenile Rights</w:t>
      </w:r>
    </w:p>
    <w:p w14:paraId="468D5779" w14:textId="77777777" w:rsidR="00FC71A4" w:rsidRPr="00A92D92" w:rsidRDefault="00FC71A4" w:rsidP="00FC71A4">
      <w:pPr>
        <w:pStyle w:val="Standard"/>
        <w:spacing w:line="240" w:lineRule="auto"/>
        <w:ind w:left="720"/>
        <w:rPr>
          <w:rFonts w:ascii="Calibri" w:eastAsia="Calibri" w:hAnsi="Calibri" w:cs="Calibri"/>
          <w:sz w:val="18"/>
          <w:szCs w:val="18"/>
        </w:rPr>
      </w:pPr>
    </w:p>
    <w:p w14:paraId="37618989" w14:textId="77777777" w:rsidR="00FC71A4" w:rsidRPr="00A92D92" w:rsidRDefault="00FC71A4" w:rsidP="00FC71A4">
      <w:pPr>
        <w:pStyle w:val="Standard"/>
        <w:spacing w:line="240" w:lineRule="auto"/>
        <w:ind w:left="720"/>
        <w:rPr>
          <w:rFonts w:ascii="Calibri" w:eastAsia="Calibri" w:hAnsi="Calibri" w:cs="Calibri"/>
          <w:sz w:val="18"/>
          <w:szCs w:val="18"/>
        </w:rPr>
      </w:pPr>
    </w:p>
    <w:p w14:paraId="33E618AC" w14:textId="77777777" w:rsidR="00FC71A4" w:rsidRPr="00A92D92" w:rsidRDefault="00FC71A4" w:rsidP="00FC71A4">
      <w:pPr>
        <w:pStyle w:val="Standard"/>
        <w:spacing w:line="384" w:lineRule="auto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eastAsia="Calibri" w:hAnsiTheme="minorHAnsi" w:cstheme="minorHAnsi"/>
          <w:smallCaps/>
          <w:sz w:val="24"/>
          <w:szCs w:val="24"/>
        </w:rPr>
        <w:t>BE IT ENACTED BY THE CONGRESS HERE ASSEMBLED THAT:</w:t>
      </w:r>
    </w:p>
    <w:p w14:paraId="1D4D5867" w14:textId="77777777" w:rsidR="00FC71A4" w:rsidRPr="00A92D92" w:rsidRDefault="00FC71A4" w:rsidP="00FC71A4">
      <w:pPr>
        <w:pStyle w:val="Standard"/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eastAsia="Calibri" w:hAnsiTheme="minorHAnsi" w:cstheme="minorHAnsi"/>
          <w:b/>
          <w:smallCaps/>
          <w:sz w:val="24"/>
          <w:szCs w:val="24"/>
        </w:rPr>
        <w:t>SECTION 1</w:t>
      </w:r>
      <w:r w:rsidRPr="00A92D92">
        <w:rPr>
          <w:rFonts w:asciiTheme="minorHAnsi" w:eastAsia="Calibri" w:hAnsiTheme="minorHAnsi" w:cstheme="minorHAnsi"/>
          <w:sz w:val="24"/>
          <w:szCs w:val="24"/>
        </w:rPr>
        <w:t>.</w:t>
      </w:r>
      <w:r w:rsidRPr="00A92D92">
        <w:rPr>
          <w:rFonts w:asciiTheme="minorHAnsi" w:eastAsia="Calibri" w:hAnsiTheme="minorHAnsi" w:cstheme="minorHAnsi"/>
          <w:sz w:val="24"/>
          <w:szCs w:val="24"/>
        </w:rPr>
        <w:tab/>
        <w:t>The United States shall give juveniles</w:t>
      </w:r>
      <w:r>
        <w:rPr>
          <w:rFonts w:asciiTheme="minorHAnsi" w:eastAsia="Calibri" w:hAnsiTheme="minorHAnsi" w:cstheme="minorHAnsi"/>
          <w:sz w:val="24"/>
          <w:szCs w:val="24"/>
        </w:rPr>
        <w:t xml:space="preserve"> aged 14 and above</w:t>
      </w:r>
      <w:r w:rsidRPr="00A92D92">
        <w:rPr>
          <w:rFonts w:asciiTheme="minorHAnsi" w:eastAsia="Calibri" w:hAnsiTheme="minorHAnsi" w:cstheme="minorHAnsi"/>
          <w:sz w:val="24"/>
          <w:szCs w:val="24"/>
        </w:rPr>
        <w:t xml:space="preserve"> the right to terminate parents’ guardianship when parents have chemical addiction, are abusive, or are neglectful.</w:t>
      </w:r>
    </w:p>
    <w:p w14:paraId="3B4519B2" w14:textId="77777777" w:rsidR="00FC71A4" w:rsidRPr="00A92D92" w:rsidRDefault="00FC71A4" w:rsidP="00FC71A4">
      <w:pPr>
        <w:pStyle w:val="Standard"/>
        <w:spacing w:line="480" w:lineRule="auto"/>
        <w:ind w:left="720" w:hanging="720"/>
        <w:rPr>
          <w:rFonts w:asciiTheme="minorHAnsi" w:eastAsia="Calibri" w:hAnsiTheme="minorHAnsi" w:cstheme="minorHAnsi"/>
          <w:sz w:val="24"/>
          <w:szCs w:val="24"/>
        </w:rPr>
      </w:pPr>
      <w:r w:rsidRPr="00A92D92">
        <w:rPr>
          <w:rFonts w:asciiTheme="minorHAnsi" w:eastAsia="Calibri" w:hAnsiTheme="minorHAnsi" w:cstheme="minorHAnsi"/>
          <w:b/>
          <w:smallCaps/>
          <w:sz w:val="24"/>
          <w:szCs w:val="24"/>
        </w:rPr>
        <w:t>SECTION 2</w:t>
      </w:r>
      <w:r w:rsidRPr="00A92D92">
        <w:rPr>
          <w:rFonts w:asciiTheme="minorHAnsi" w:eastAsia="Calibri" w:hAnsiTheme="minorHAnsi" w:cstheme="minorHAnsi"/>
          <w:sz w:val="24"/>
          <w:szCs w:val="24"/>
        </w:rPr>
        <w:t>.</w:t>
      </w:r>
      <w:r w:rsidRPr="00A92D92">
        <w:rPr>
          <w:rFonts w:asciiTheme="minorHAnsi" w:eastAsia="Calibri" w:hAnsiTheme="minorHAnsi" w:cstheme="minorHAnsi"/>
          <w:sz w:val="24"/>
          <w:szCs w:val="24"/>
        </w:rPr>
        <w:tab/>
        <w:t>Definitions</w:t>
      </w:r>
    </w:p>
    <w:p w14:paraId="64F796EE" w14:textId="77777777" w:rsidR="00FC71A4" w:rsidRPr="00A92D92" w:rsidRDefault="00FC71A4" w:rsidP="00FC71A4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hAnsiTheme="minorHAnsi" w:cstheme="minorHAnsi"/>
          <w:sz w:val="24"/>
          <w:szCs w:val="24"/>
        </w:rPr>
        <w:t>Juvenile: Below age 18.</w:t>
      </w:r>
    </w:p>
    <w:p w14:paraId="09661D6D" w14:textId="77777777" w:rsidR="00FC71A4" w:rsidRPr="00A92D92" w:rsidRDefault="00FC71A4" w:rsidP="00FC71A4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hAnsiTheme="minorHAnsi" w:cstheme="minorHAnsi"/>
          <w:sz w:val="24"/>
          <w:szCs w:val="24"/>
        </w:rPr>
        <w:t xml:space="preserve">Terminate: To </w:t>
      </w:r>
      <w:proofErr w:type="gramStart"/>
      <w:r w:rsidRPr="00A92D92">
        <w:rPr>
          <w:rFonts w:asciiTheme="minorHAnsi" w:hAnsiTheme="minorHAnsi" w:cstheme="minorHAnsi"/>
          <w:sz w:val="24"/>
          <w:szCs w:val="24"/>
          <w:shd w:val="clear" w:color="auto" w:fill="FFFFFF"/>
        </w:rPr>
        <w:t>bring to an end</w:t>
      </w:r>
      <w:proofErr w:type="gramEnd"/>
      <w:r w:rsidRPr="00A92D92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D83A6D4" w14:textId="77777777" w:rsidR="00FC71A4" w:rsidRPr="00A92D92" w:rsidRDefault="00FC71A4" w:rsidP="00FC71A4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hAnsiTheme="minorHAnsi" w:cstheme="minorHAnsi"/>
          <w:sz w:val="24"/>
          <w:szCs w:val="24"/>
        </w:rPr>
        <w:t xml:space="preserve">Parents’ guardianship: </w:t>
      </w:r>
      <w:r w:rsidRPr="00A92D92">
        <w:rPr>
          <w:rStyle w:val="Emphasis"/>
          <w:rFonts w:asciiTheme="minorHAnsi" w:hAnsiTheme="minorHAnsi" w:cstheme="minorHAnsi"/>
          <w:i w:val="0"/>
          <w:iCs w:val="0"/>
          <w:sz w:val="24"/>
          <w:szCs w:val="24"/>
          <w:shd w:val="clear" w:color="auto" w:fill="FFFFFF"/>
        </w:rPr>
        <w:t>Person having responsibility for, or legal custody of, a child</w:t>
      </w:r>
      <w:r w:rsidRPr="00A92D92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EA3F0C1" w14:textId="77777777" w:rsidR="00FC71A4" w:rsidRPr="00A92D92" w:rsidRDefault="00FC71A4" w:rsidP="00FC71A4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hAnsiTheme="minorHAnsi" w:cstheme="minorHAnsi"/>
          <w:sz w:val="24"/>
          <w:szCs w:val="24"/>
        </w:rPr>
        <w:t xml:space="preserve">Chemical addiction: </w:t>
      </w:r>
      <w:r w:rsidRPr="00A92D92">
        <w:rPr>
          <w:rFonts w:asciiTheme="minorHAnsi" w:hAnsiTheme="minorHAnsi" w:cstheme="minorHAnsi"/>
          <w:sz w:val="24"/>
          <w:szCs w:val="24"/>
          <w:shd w:val="clear" w:color="auto" w:fill="FFFFFF"/>
        </w:rPr>
        <w:t>A compulsion to take a mood-altering chemical such as alcohol, marijuana, cocaine, hallucinogens, methamphetamines, and prescription drugs such as opioids and other medications.</w:t>
      </w:r>
    </w:p>
    <w:p w14:paraId="6257D881" w14:textId="77777777" w:rsidR="00FC71A4" w:rsidRPr="00A92D92" w:rsidRDefault="00FC71A4" w:rsidP="00FC71A4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hAnsiTheme="minorHAnsi" w:cstheme="minorHAnsi"/>
          <w:sz w:val="24"/>
          <w:szCs w:val="24"/>
        </w:rPr>
        <w:t xml:space="preserve">Abusive: </w:t>
      </w:r>
      <w:r w:rsidRPr="00A92D92">
        <w:rPr>
          <w:rFonts w:asciiTheme="minorHAnsi" w:hAnsiTheme="minorHAnsi" w:cstheme="minorHAnsi"/>
          <w:sz w:val="24"/>
          <w:szCs w:val="24"/>
          <w:shd w:val="clear" w:color="auto" w:fill="FFFFFF"/>
        </w:rPr>
        <w:t>Treat a legal minor with </w:t>
      </w:r>
      <w:hyperlink r:id="rId5" w:history="1">
        <w:r w:rsidRPr="00A92D92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cruelty</w:t>
        </w:r>
      </w:hyperlink>
      <w:r w:rsidRPr="00A92D92">
        <w:rPr>
          <w:rStyle w:val="aranob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A92D92">
        <w:rPr>
          <w:rFonts w:asciiTheme="minorHAnsi" w:hAnsiTheme="minorHAnsi" w:cstheme="minorHAnsi"/>
          <w:sz w:val="24"/>
          <w:szCs w:val="24"/>
          <w:shd w:val="clear" w:color="auto" w:fill="FFFFFF"/>
        </w:rPr>
        <w:t>violence, or sexual assault, especially regularly or repeatedly.</w:t>
      </w:r>
    </w:p>
    <w:p w14:paraId="5F19B623" w14:textId="77777777" w:rsidR="00FC71A4" w:rsidRPr="00A92D92" w:rsidRDefault="00FC71A4" w:rsidP="00FC71A4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hAnsiTheme="minorHAnsi" w:cstheme="minorHAnsi"/>
          <w:sz w:val="24"/>
          <w:szCs w:val="24"/>
        </w:rPr>
        <w:t xml:space="preserve">Neglectful: </w:t>
      </w:r>
      <w:r w:rsidRPr="00A92D92">
        <w:rPr>
          <w:rFonts w:asciiTheme="minorHAnsi" w:hAnsiTheme="minorHAnsi" w:cstheme="minorHAnsi"/>
          <w:sz w:val="24"/>
          <w:szCs w:val="24"/>
          <w:shd w:val="clear" w:color="auto" w:fill="FFFFFF"/>
        </w:rPr>
        <w:t>Any recent act or failure to act on the part of a parent or caretaker, which results in death, serious physical or emotional harm, sexual abuse, or exploitation.</w:t>
      </w:r>
    </w:p>
    <w:p w14:paraId="786D3E6B" w14:textId="77777777" w:rsidR="00FC71A4" w:rsidRPr="00A92D92" w:rsidRDefault="00FC71A4" w:rsidP="00FC71A4">
      <w:pPr>
        <w:pStyle w:val="Standard"/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eastAsia="Calibri" w:hAnsiTheme="minorHAnsi" w:cstheme="minorHAnsi"/>
          <w:b/>
          <w:smallCaps/>
          <w:sz w:val="24"/>
          <w:szCs w:val="24"/>
        </w:rPr>
        <w:t>SECTION 3</w:t>
      </w:r>
      <w:r w:rsidRPr="00A92D92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A92D92">
        <w:rPr>
          <w:rFonts w:asciiTheme="minorHAnsi" w:eastAsia="Calibri" w:hAnsiTheme="minorHAnsi" w:cstheme="minorHAnsi"/>
          <w:sz w:val="24"/>
          <w:szCs w:val="24"/>
        </w:rPr>
        <w:tab/>
        <w:t xml:space="preserve">The </w:t>
      </w:r>
      <w:r>
        <w:rPr>
          <w:rFonts w:asciiTheme="minorHAnsi" w:eastAsia="Calibri" w:hAnsiTheme="minorHAnsi" w:cstheme="minorHAnsi"/>
          <w:sz w:val="24"/>
          <w:szCs w:val="24"/>
        </w:rPr>
        <w:t>Office of Juvenile Justice and Delinquency Prevention (OJJDP)</w:t>
      </w:r>
      <w:r w:rsidRPr="00A92D92">
        <w:rPr>
          <w:rFonts w:asciiTheme="minorHAnsi" w:eastAsia="Calibri" w:hAnsiTheme="minorHAnsi" w:cstheme="minorHAnsi"/>
          <w:sz w:val="24"/>
          <w:szCs w:val="24"/>
        </w:rPr>
        <w:t xml:space="preserve"> shall oversee the implementation of this legislation.</w:t>
      </w:r>
    </w:p>
    <w:p w14:paraId="120089AF" w14:textId="77777777" w:rsidR="00FC71A4" w:rsidRPr="00A92D92" w:rsidRDefault="00FC71A4" w:rsidP="00FC71A4">
      <w:pPr>
        <w:pStyle w:val="Standard"/>
        <w:spacing w:line="384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A92D92">
        <w:rPr>
          <w:rFonts w:asciiTheme="minorHAnsi" w:eastAsia="Calibri" w:hAnsiTheme="minorHAnsi" w:cstheme="minorHAnsi"/>
          <w:b/>
          <w:sz w:val="24"/>
          <w:szCs w:val="24"/>
        </w:rPr>
        <w:t>SECTION 4.</w:t>
      </w:r>
      <w:r w:rsidRPr="00A92D92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A92D92">
        <w:rPr>
          <w:rFonts w:asciiTheme="minorHAnsi" w:eastAsia="Calibri" w:hAnsiTheme="minorHAnsi" w:cstheme="minorHAnsi"/>
          <w:sz w:val="24"/>
          <w:szCs w:val="24"/>
        </w:rPr>
        <w:t>This legislation will take effect the fiscal year of 202</w:t>
      </w:r>
      <w:r>
        <w:rPr>
          <w:rFonts w:asciiTheme="minorHAnsi" w:eastAsia="Calibri" w:hAnsiTheme="minorHAnsi" w:cstheme="minorHAnsi"/>
          <w:sz w:val="24"/>
          <w:szCs w:val="24"/>
        </w:rPr>
        <w:t>4</w:t>
      </w:r>
      <w:r w:rsidRPr="00A92D92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9AEA6F6" w14:textId="77777777" w:rsidR="00FC71A4" w:rsidRDefault="00FC71A4" w:rsidP="00FC71A4">
      <w:pPr>
        <w:pStyle w:val="Standard"/>
        <w:spacing w:line="384" w:lineRule="auto"/>
        <w:ind w:left="720" w:hanging="720"/>
        <w:rPr>
          <w:rFonts w:asciiTheme="minorHAnsi" w:eastAsia="Calibri" w:hAnsiTheme="minorHAnsi" w:cstheme="minorHAnsi"/>
          <w:sz w:val="24"/>
          <w:szCs w:val="24"/>
        </w:rPr>
      </w:pPr>
      <w:r w:rsidRPr="00A92D92">
        <w:rPr>
          <w:rFonts w:asciiTheme="minorHAnsi" w:eastAsia="Calibri" w:hAnsiTheme="minorHAnsi" w:cstheme="minorHAnsi"/>
          <w:b/>
          <w:smallCaps/>
          <w:sz w:val="24"/>
          <w:szCs w:val="24"/>
        </w:rPr>
        <w:t>SECTION 5.</w:t>
      </w:r>
      <w:r w:rsidRPr="00A92D9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92D92">
        <w:rPr>
          <w:rFonts w:asciiTheme="minorHAnsi" w:eastAsia="Calibri" w:hAnsiTheme="minorHAnsi" w:cstheme="minorHAnsi"/>
          <w:sz w:val="24"/>
          <w:szCs w:val="24"/>
        </w:rPr>
        <w:tab/>
        <w:t>All laws in conflict with this legislation are hereby declared null and void.</w:t>
      </w:r>
    </w:p>
    <w:p w14:paraId="6A4D8A73" w14:textId="1EEB2487" w:rsidR="00797F33" w:rsidRPr="00FC71A4" w:rsidRDefault="00FC71A4">
      <w:pPr>
        <w:rPr>
          <w:rFonts w:cstheme="minorHAnsi"/>
          <w:i/>
          <w:sz w:val="24"/>
          <w:szCs w:val="24"/>
        </w:rPr>
      </w:pPr>
      <w:r w:rsidRPr="00A92D92">
        <w:rPr>
          <w:rFonts w:cstheme="minorHAnsi"/>
          <w:i/>
          <w:sz w:val="24"/>
          <w:szCs w:val="24"/>
        </w:rPr>
        <w:t>Introduced for Congressional Debate by Sadie B. of Lava Heights Academy.</w:t>
      </w:r>
    </w:p>
    <w:sectPr w:rsidR="00797F33" w:rsidRPr="00FC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1228"/>
    <w:multiLevelType w:val="hybridMultilevel"/>
    <w:tmpl w:val="B150BA22"/>
    <w:lvl w:ilvl="0" w:tplc="8A66ED8C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306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4"/>
    <w:rsid w:val="00797F33"/>
    <w:rsid w:val="0087490A"/>
    <w:rsid w:val="009346DC"/>
    <w:rsid w:val="00A13DB2"/>
    <w:rsid w:val="00DF4172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B105"/>
  <w15:chartTrackingRefBased/>
  <w15:docId w15:val="{47CD05C0-9DAA-4251-A9EA-5DE3074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A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C71A4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0"/>
      <w:lang w:eastAsia="zh-C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FC71A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C71A4"/>
    <w:rPr>
      <w:i/>
      <w:iCs/>
    </w:rPr>
  </w:style>
  <w:style w:type="character" w:customStyle="1" w:styleId="aranob">
    <w:name w:val="aranob"/>
    <w:basedOn w:val="DefaultParagraphFont"/>
    <w:rsid w:val="00FC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B_enUS1035US1035&amp;q=cruelty&amp;si=AMnBZoFHF1DJLZWpTBtQDK262RMp1jqqyz9_QzH7r50FNp7pwExUeXR-FgiE9ACqsqVsOT5mCP5decCZkHWDqHruMpGW7bm6Pg%3D%3D&amp;expn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Mary Thayer</cp:lastModifiedBy>
  <cp:revision>2</cp:revision>
  <dcterms:created xsi:type="dcterms:W3CDTF">2023-06-09T21:00:00Z</dcterms:created>
  <dcterms:modified xsi:type="dcterms:W3CDTF">2023-08-30T23:15:00Z</dcterms:modified>
</cp:coreProperties>
</file>