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681D" w:rsidRDefault="007540B4">
      <w:pPr>
        <w:spacing w:after="0" w:line="360" w:lineRule="auto"/>
        <w:jc w:val="center"/>
        <w:rPr>
          <w:b/>
          <w:sz w:val="28"/>
          <w:szCs w:val="28"/>
        </w:rPr>
      </w:pPr>
      <w:r w:rsidRPr="007540B4">
        <w:rPr>
          <w:b/>
          <w:sz w:val="28"/>
          <w:szCs w:val="28"/>
        </w:rPr>
        <w:t>A Resolution to Amend the Constitution to Change the Legal Voting Age</w:t>
      </w:r>
    </w:p>
    <w:p w14:paraId="578AC008" w14:textId="77777777" w:rsidR="007540B4" w:rsidRPr="007540B4" w:rsidRDefault="007540B4">
      <w:pPr>
        <w:spacing w:after="0" w:line="360" w:lineRule="auto"/>
        <w:jc w:val="center"/>
        <w:rPr>
          <w:b/>
          <w:sz w:val="28"/>
          <w:szCs w:val="28"/>
        </w:rPr>
      </w:pPr>
    </w:p>
    <w:p w14:paraId="00000002" w14:textId="77777777" w:rsidR="0016681D" w:rsidRDefault="0016681D">
      <w:pPr>
        <w:spacing w:after="0" w:line="360" w:lineRule="auto"/>
        <w:jc w:val="center"/>
        <w:rPr>
          <w:b/>
          <w:sz w:val="24"/>
          <w:szCs w:val="24"/>
        </w:rPr>
      </w:pPr>
    </w:p>
    <w:p w14:paraId="00000003" w14:textId="77777777" w:rsidR="0016681D" w:rsidRDefault="007540B4">
      <w:pPr>
        <w:spacing w:after="0" w:line="360" w:lineRule="auto"/>
        <w:ind w:left="1440" w:hanging="1440"/>
        <w:rPr>
          <w:smallCaps/>
          <w:sz w:val="24"/>
          <w:szCs w:val="24"/>
        </w:rPr>
      </w:pPr>
      <w:r>
        <w:rPr>
          <w:smallCaps/>
          <w:sz w:val="24"/>
          <w:szCs w:val="24"/>
        </w:rPr>
        <w:t>BE IT ENACTED BY THE CONGRESS HERE ASSEMBLED THAT:</w:t>
      </w:r>
    </w:p>
    <w:p w14:paraId="00000004" w14:textId="77777777" w:rsidR="0016681D" w:rsidRDefault="007540B4">
      <w:pPr>
        <w:spacing w:after="0" w:line="360" w:lineRule="auto"/>
        <w:ind w:left="1440" w:hanging="1440"/>
        <w:rPr>
          <w:sz w:val="24"/>
          <w:szCs w:val="24"/>
        </w:rPr>
      </w:pPr>
      <w:r>
        <w:rPr>
          <w:b/>
          <w:sz w:val="24"/>
          <w:szCs w:val="24"/>
        </w:rPr>
        <w:t>RESOLVED,</w:t>
      </w:r>
      <w:r>
        <w:rPr>
          <w:sz w:val="24"/>
          <w:szCs w:val="24"/>
        </w:rPr>
        <w:tab/>
      </w:r>
      <w:r>
        <w:rPr>
          <w:sz w:val="24"/>
          <w:szCs w:val="24"/>
        </w:rPr>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p>
    <w:p w14:paraId="3407A7F6" w14:textId="77777777" w:rsidR="007540B4" w:rsidRDefault="007540B4">
      <w:pPr>
        <w:spacing w:after="0" w:line="360" w:lineRule="auto"/>
        <w:ind w:left="1440" w:hanging="1440"/>
        <w:rPr>
          <w:sz w:val="24"/>
          <w:szCs w:val="24"/>
        </w:rPr>
      </w:pPr>
    </w:p>
    <w:p w14:paraId="00000005" w14:textId="6F89787B" w:rsidR="0016681D" w:rsidRDefault="007540B4">
      <w:pPr>
        <w:spacing w:after="0" w:line="360" w:lineRule="auto"/>
        <w:ind w:left="1440" w:hanging="1440"/>
        <w:jc w:val="center"/>
        <w:rPr>
          <w:b/>
          <w:sz w:val="24"/>
          <w:szCs w:val="24"/>
        </w:rPr>
      </w:pPr>
      <w:r>
        <w:rPr>
          <w:b/>
          <w:sz w:val="24"/>
          <w:szCs w:val="24"/>
        </w:rPr>
        <w:t>ARTICLE --</w:t>
      </w:r>
    </w:p>
    <w:p w14:paraId="00000006" w14:textId="77777777" w:rsidR="0016681D" w:rsidRDefault="007540B4">
      <w:pPr>
        <w:spacing w:after="0" w:line="360" w:lineRule="auto"/>
        <w:rPr>
          <w:sz w:val="24"/>
          <w:szCs w:val="24"/>
        </w:rPr>
      </w:pPr>
      <w:r>
        <w:rPr>
          <w:b/>
          <w:sz w:val="24"/>
          <w:szCs w:val="24"/>
        </w:rPr>
        <w:t>SECTION 1</w:t>
      </w:r>
      <w:r>
        <w:rPr>
          <w:sz w:val="24"/>
          <w:szCs w:val="24"/>
        </w:rPr>
        <w:t>:</w:t>
      </w:r>
      <w:r>
        <w:rPr>
          <w:sz w:val="24"/>
          <w:szCs w:val="24"/>
        </w:rPr>
        <w:tab/>
        <w:t>The right of citizens of the United States, who are sixteen years of age or older, to vote shall not be denied or abridged by the United States or by any State</w:t>
      </w:r>
      <w:r>
        <w:rPr>
          <w:sz w:val="24"/>
          <w:szCs w:val="24"/>
        </w:rPr>
        <w:t xml:space="preserve"> on account of age</w:t>
      </w:r>
      <w:r>
        <w:rPr>
          <w:sz w:val="24"/>
          <w:szCs w:val="24"/>
        </w:rPr>
        <w:t>.</w:t>
      </w:r>
    </w:p>
    <w:p w14:paraId="00000007" w14:textId="77777777" w:rsidR="0016681D" w:rsidRDefault="0016681D">
      <w:pPr>
        <w:spacing w:after="0" w:line="360" w:lineRule="auto"/>
      </w:pPr>
    </w:p>
    <w:p w14:paraId="00000008" w14:textId="24C36162" w:rsidR="0016681D" w:rsidRDefault="007540B4">
      <w:pPr>
        <w:spacing w:after="0" w:line="360" w:lineRule="auto"/>
        <w:ind w:left="1440" w:hanging="1440"/>
        <w:rPr>
          <w:sz w:val="24"/>
          <w:szCs w:val="24"/>
        </w:rPr>
      </w:pPr>
      <w:r>
        <w:rPr>
          <w:b/>
          <w:sz w:val="24"/>
          <w:szCs w:val="24"/>
        </w:rPr>
        <w:t>SECTION 2</w:t>
      </w:r>
      <w:r>
        <w:rPr>
          <w:sz w:val="24"/>
          <w:szCs w:val="24"/>
        </w:rPr>
        <w:t xml:space="preserve">: </w:t>
      </w:r>
      <w:r>
        <w:rPr>
          <w:sz w:val="24"/>
          <w:szCs w:val="24"/>
        </w:rPr>
        <w:t>The Congress shall have power to enforce this article by appropriate legislation.</w:t>
      </w:r>
    </w:p>
    <w:p w14:paraId="355BA7E8" w14:textId="77777777" w:rsidR="007540B4" w:rsidRDefault="007540B4">
      <w:pPr>
        <w:spacing w:after="0" w:line="360" w:lineRule="auto"/>
        <w:ind w:left="1440" w:hanging="1440"/>
        <w:rPr>
          <w:sz w:val="24"/>
          <w:szCs w:val="24"/>
        </w:rPr>
      </w:pPr>
    </w:p>
    <w:p w14:paraId="00000009" w14:textId="77777777" w:rsidR="0016681D" w:rsidRDefault="0016681D">
      <w:pPr>
        <w:spacing w:after="0" w:line="360" w:lineRule="auto"/>
        <w:ind w:left="1440" w:hanging="1440"/>
        <w:rPr>
          <w:sz w:val="24"/>
          <w:szCs w:val="24"/>
        </w:rPr>
      </w:pPr>
    </w:p>
    <w:p w14:paraId="0000000A" w14:textId="77777777" w:rsidR="0016681D" w:rsidRDefault="007540B4">
      <w:pPr>
        <w:pBdr>
          <w:top w:val="nil"/>
          <w:left w:val="nil"/>
          <w:bottom w:val="nil"/>
          <w:right w:val="nil"/>
          <w:between w:val="nil"/>
        </w:pBdr>
        <w:spacing w:after="0" w:line="360" w:lineRule="auto"/>
        <w:rPr>
          <w:i/>
          <w:color w:val="000000"/>
          <w:sz w:val="24"/>
          <w:szCs w:val="24"/>
          <w:u w:val="single"/>
        </w:rPr>
      </w:pPr>
      <w:r>
        <w:rPr>
          <w:i/>
          <w:color w:val="000000"/>
          <w:sz w:val="24"/>
          <w:szCs w:val="24"/>
        </w:rPr>
        <w:t xml:space="preserve">Introduced for Congressional Debate by Emily Templin of Canyon View High School. </w:t>
      </w:r>
    </w:p>
    <w:p w14:paraId="0000000B" w14:textId="77777777" w:rsidR="0016681D" w:rsidRDefault="0016681D"/>
    <w:sectPr w:rsidR="001668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1D"/>
    <w:rsid w:val="0016681D"/>
    <w:rsid w:val="0075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3EE2"/>
  <w15:docId w15:val="{C9B3A2A1-CDC3-47F4-88F6-133E9C0A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Thayer</dc:creator>
  <cp:lastModifiedBy>Mary Thayer</cp:lastModifiedBy>
  <cp:revision>2</cp:revision>
  <dcterms:created xsi:type="dcterms:W3CDTF">2023-11-06T17:42:00Z</dcterms:created>
  <dcterms:modified xsi:type="dcterms:W3CDTF">2023-11-06T17:42:00Z</dcterms:modified>
</cp:coreProperties>
</file>