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B309" w14:textId="77777777" w:rsidR="00534A23" w:rsidRDefault="00E63131">
      <w:pPr>
        <w:jc w:val="center"/>
        <w:rPr>
          <w:b/>
          <w:bCs/>
          <w:sz w:val="36"/>
          <w:szCs w:val="36"/>
        </w:rPr>
      </w:pPr>
      <w:r w:rsidRPr="00E63131">
        <w:rPr>
          <w:b/>
          <w:bCs/>
          <w:sz w:val="36"/>
          <w:szCs w:val="36"/>
        </w:rPr>
        <w:t>A Bill to Adopt the Terms of the Arms Trade Treaty</w:t>
      </w:r>
    </w:p>
    <w:p w14:paraId="18A0EA2E" w14:textId="77777777" w:rsidR="00E63131" w:rsidRPr="00E63131" w:rsidRDefault="00E63131">
      <w:pPr>
        <w:jc w:val="center"/>
        <w:rPr>
          <w:b/>
          <w:bCs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534A23" w14:paraId="5FDCC438" w14:textId="77777777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467ACC" w14:textId="77777777" w:rsidR="00E63131" w:rsidRDefault="00E63131" w:rsidP="00E63131">
            <w:pPr>
              <w:widowControl w:val="0"/>
              <w:rPr>
                <w:smallCaps/>
              </w:rPr>
            </w:pPr>
          </w:p>
          <w:p w14:paraId="0B2C7728" w14:textId="76382092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1</w:t>
            </w:r>
          </w:p>
          <w:p w14:paraId="43E3F613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2</w:t>
            </w:r>
          </w:p>
          <w:p w14:paraId="1B6407C1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3</w:t>
            </w:r>
          </w:p>
          <w:p w14:paraId="678A2A36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4</w:t>
            </w:r>
          </w:p>
          <w:p w14:paraId="3A82552D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5</w:t>
            </w:r>
          </w:p>
          <w:p w14:paraId="350A66FB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6</w:t>
            </w:r>
          </w:p>
          <w:p w14:paraId="6B1D7789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7</w:t>
            </w:r>
          </w:p>
          <w:p w14:paraId="647FA021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8</w:t>
            </w:r>
          </w:p>
          <w:p w14:paraId="0F2EF86B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9</w:t>
            </w:r>
          </w:p>
          <w:p w14:paraId="17FCDFF7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10</w:t>
            </w:r>
          </w:p>
          <w:p w14:paraId="5B28B7F5" w14:textId="77777777" w:rsidR="00534A23" w:rsidRDefault="00E63131" w:rsidP="00E63131">
            <w:pPr>
              <w:widowControl w:val="0"/>
              <w:rPr>
                <w:smallCaps/>
              </w:rPr>
            </w:pPr>
            <w:r>
              <w:rPr>
                <w:smallCaps/>
              </w:rPr>
              <w:t>11</w:t>
            </w:r>
          </w:p>
          <w:p w14:paraId="1877F7AD" w14:textId="6EDC8CB1" w:rsidR="00534A23" w:rsidRDefault="00534A23" w:rsidP="00E63131">
            <w:pPr>
              <w:widowControl w:val="0"/>
              <w:rPr>
                <w:smallCaps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752C" w14:textId="77777777" w:rsidR="00534A23" w:rsidRDefault="00E63131">
            <w:pPr>
              <w:rPr>
                <w:sz w:val="18"/>
                <w:szCs w:val="18"/>
              </w:rPr>
            </w:pPr>
            <w:r>
              <w:rPr>
                <w:smallCaps/>
              </w:rPr>
              <w:t>BE IT ENACTED BY THE CONGRESS HERE ASSEMBLED THAT:</w:t>
            </w:r>
          </w:p>
          <w:p w14:paraId="484D0435" w14:textId="6FDFE0F5" w:rsidR="00534A23" w:rsidRDefault="00E63131" w:rsidP="00E63131">
            <w:pPr>
              <w:ind w:left="264"/>
            </w:pPr>
            <w:r>
              <w:rPr>
                <w:b/>
                <w:smallCaps/>
              </w:rPr>
              <w:t>SECTION 1</w:t>
            </w:r>
            <w:r>
              <w:t xml:space="preserve">. </w:t>
            </w:r>
            <w:r>
              <w:t xml:space="preserve">The United States shall abide by and obey the terms and conditions of the Arms Trade Treaty. </w:t>
            </w:r>
          </w:p>
          <w:p w14:paraId="4DA73C52" w14:textId="2CC63E7E" w:rsidR="00534A23" w:rsidRDefault="00E63131" w:rsidP="00E63131">
            <w:pPr>
              <w:ind w:left="264"/>
            </w:pPr>
            <w:r>
              <w:rPr>
                <w:b/>
                <w:smallCaps/>
              </w:rPr>
              <w:t>SECTION 2</w:t>
            </w:r>
            <w:r>
              <w:t xml:space="preserve">. </w:t>
            </w:r>
            <w:r>
              <w:t>The Arms Trade Treaty is defined as the text of Treaty Document 114-14.</w:t>
            </w:r>
          </w:p>
          <w:p w14:paraId="2598A6A2" w14:textId="6436973B" w:rsidR="00E63131" w:rsidRPr="00E63131" w:rsidRDefault="00E63131" w:rsidP="00E63131">
            <w:pPr>
              <w:ind w:left="264"/>
              <w:rPr>
                <w:bCs/>
              </w:rPr>
            </w:pPr>
            <w:r>
              <w:rPr>
                <w:b/>
              </w:rPr>
              <w:t xml:space="preserve">SECTION 3. </w:t>
            </w:r>
            <w:r>
              <w:rPr>
                <w:bCs/>
              </w:rPr>
              <w:t>Oversight</w:t>
            </w:r>
          </w:p>
          <w:p w14:paraId="0177A1C1" w14:textId="77777777" w:rsidR="00E63131" w:rsidRDefault="00E63131" w:rsidP="00E63131">
            <w:pPr>
              <w:pStyle w:val="ListParagraph"/>
              <w:numPr>
                <w:ilvl w:val="1"/>
                <w:numId w:val="1"/>
              </w:numPr>
              <w:ind w:left="804"/>
            </w:pPr>
            <w:r>
              <w:t>The Secretary of State shall generally enforce this act and is authorized to promulgate regulations to enforce this act.</w:t>
            </w:r>
          </w:p>
          <w:p w14:paraId="627480C3" w14:textId="5F1D489D" w:rsidR="00534A23" w:rsidRDefault="00E63131" w:rsidP="00E63131">
            <w:pPr>
              <w:pStyle w:val="ListParagraph"/>
              <w:numPr>
                <w:ilvl w:val="1"/>
                <w:numId w:val="1"/>
              </w:numPr>
              <w:ind w:left="804"/>
            </w:pPr>
            <w:r>
              <w:t xml:space="preserve">The Secretary of State, on behalf of the United States, shall supply a declaration to the Secretary-General of the United Nations stating the intent of the United States to abide by and obey the terms and conditions of the Arms Trade Treaty. </w:t>
            </w:r>
          </w:p>
          <w:p w14:paraId="2A7C9F91" w14:textId="77777777" w:rsidR="00534A23" w:rsidRDefault="00E63131" w:rsidP="00E63131">
            <w:pPr>
              <w:ind w:left="264"/>
            </w:pPr>
            <w:r>
              <w:rPr>
                <w:b/>
              </w:rPr>
              <w:t>S</w:t>
            </w:r>
            <w:r>
              <w:rPr>
                <w:b/>
              </w:rPr>
              <w:t xml:space="preserve">ECTION 4. </w:t>
            </w:r>
            <w:r>
              <w:t xml:space="preserve">This legislation shall take effect immediately upon passage. </w:t>
            </w:r>
          </w:p>
          <w:p w14:paraId="0A0258A4" w14:textId="77777777" w:rsidR="00534A23" w:rsidRDefault="00E63131" w:rsidP="00E63131">
            <w:pPr>
              <w:ind w:left="264"/>
            </w:pPr>
            <w:r>
              <w:rPr>
                <w:b/>
              </w:rPr>
              <w:t xml:space="preserve">SECTION 5. </w:t>
            </w:r>
            <w:r>
              <w:t xml:space="preserve">All laws in conflict with this legislation are declared null and void. </w:t>
            </w:r>
          </w:p>
          <w:p w14:paraId="170F52B0" w14:textId="77777777" w:rsidR="00534A23" w:rsidRDefault="00534A23" w:rsidP="00E63131">
            <w:pPr>
              <w:ind w:left="264"/>
            </w:pPr>
          </w:p>
          <w:p w14:paraId="41E3EBE0" w14:textId="77777777" w:rsidR="00534A23" w:rsidRDefault="00E63131" w:rsidP="00E63131">
            <w:pPr>
              <w:ind w:left="264"/>
              <w:rPr>
                <w:i/>
              </w:rPr>
            </w:pPr>
            <w:r>
              <w:rPr>
                <w:i/>
              </w:rPr>
              <w:t>Introduced for Congressional Debate by Will Weidner of Timpview High School</w:t>
            </w:r>
          </w:p>
        </w:tc>
      </w:tr>
      <w:tr w:rsidR="00534A23" w14:paraId="6AF41673" w14:textId="77777777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607C00" w14:textId="77777777" w:rsidR="00534A23" w:rsidRDefault="00534A23">
            <w:pPr>
              <w:widowControl w:val="0"/>
              <w:rPr>
                <w:smallCaps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D5CF" w14:textId="77777777" w:rsidR="00534A23" w:rsidRDefault="00534A23">
            <w:pPr>
              <w:rPr>
                <w:smallCaps/>
              </w:rPr>
            </w:pPr>
          </w:p>
        </w:tc>
      </w:tr>
    </w:tbl>
    <w:p w14:paraId="310E3915" w14:textId="77777777" w:rsidR="00534A23" w:rsidRDefault="00534A23"/>
    <w:sectPr w:rsidR="00534A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5EF0"/>
    <w:multiLevelType w:val="multilevel"/>
    <w:tmpl w:val="C73A700A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num w:numId="1" w16cid:durableId="3219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23"/>
    <w:rsid w:val="00534A23"/>
    <w:rsid w:val="00E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4B21"/>
  <w15:docId w15:val="{4BC7A799-8BF6-4FDD-AE69-B07BA64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6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2</cp:revision>
  <dcterms:created xsi:type="dcterms:W3CDTF">2023-11-13T17:05:00Z</dcterms:created>
  <dcterms:modified xsi:type="dcterms:W3CDTF">2023-11-13T17:05:00Z</dcterms:modified>
</cp:coreProperties>
</file>