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BF0C" w14:textId="2D29BC8E" w:rsidR="001E2FCA" w:rsidRPr="00985540" w:rsidRDefault="00BD1351" w:rsidP="00985540">
      <w:pPr>
        <w:jc w:val="center"/>
        <w:rPr>
          <w:rFonts w:ascii="Calibri" w:eastAsia="Calibri" w:hAnsi="Calibri" w:cs="Times New Roman"/>
          <w:b/>
          <w:sz w:val="36"/>
        </w:rPr>
      </w:pPr>
      <w:bookmarkStart w:id="0" w:name="_Hlk40443836"/>
      <w:r w:rsidRPr="003F5FD2">
        <w:rPr>
          <w:rFonts w:ascii="Calibri" w:eastAsia="Calibri" w:hAnsi="Calibri" w:cs="Times New Roman"/>
          <w:b/>
          <w:sz w:val="36"/>
        </w:rPr>
        <w:t xml:space="preserve">A Bill to </w:t>
      </w:r>
      <w:r w:rsidR="00A848F7">
        <w:rPr>
          <w:rFonts w:ascii="Calibri" w:eastAsia="Calibri" w:hAnsi="Calibri" w:cs="Times New Roman"/>
          <w:b/>
          <w:sz w:val="36"/>
        </w:rPr>
        <w:t>Mandate Fair Market Value of Solar Panel Production</w:t>
      </w:r>
    </w:p>
    <w:p w14:paraId="76FAF557" w14:textId="77777777" w:rsidR="00D537ED" w:rsidRPr="0031716D" w:rsidRDefault="00D537ED" w:rsidP="001E2FCA">
      <w:pPr>
        <w:pStyle w:val="Standard"/>
        <w:spacing w:line="240" w:lineRule="auto"/>
        <w:ind w:left="720"/>
        <w:rPr>
          <w:rFonts w:ascii="Calibri" w:eastAsia="Calibri" w:hAnsi="Calibri" w:cs="Calibri"/>
          <w:sz w:val="18"/>
          <w:szCs w:val="18"/>
        </w:rPr>
      </w:pPr>
    </w:p>
    <w:p w14:paraId="14A2FD79" w14:textId="77777777" w:rsidR="001E2FCA" w:rsidRPr="00053584" w:rsidRDefault="001E2FCA" w:rsidP="00053584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mallCaps/>
          <w:sz w:val="24"/>
          <w:szCs w:val="24"/>
        </w:rPr>
        <w:t>BE IT ENACTED BY THE CONGRESS HERE ASSEMBLED THAT:</w:t>
      </w:r>
    </w:p>
    <w:p w14:paraId="4BE2CFF7" w14:textId="501DAC60" w:rsidR="001E2FCA" w:rsidRPr="00053584" w:rsidRDefault="001E2FCA" w:rsidP="00053584">
      <w:pPr>
        <w:pStyle w:val="Standard"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mallCaps/>
          <w:sz w:val="24"/>
          <w:szCs w:val="24"/>
        </w:rPr>
        <w:t>SECTION 1</w:t>
      </w:r>
      <w:r w:rsidRPr="00053584">
        <w:rPr>
          <w:rFonts w:asciiTheme="minorHAnsi" w:eastAsia="Calibri" w:hAnsiTheme="minorHAnsi" w:cstheme="minorHAnsi"/>
          <w:sz w:val="24"/>
          <w:szCs w:val="24"/>
        </w:rPr>
        <w:t>.</w:t>
      </w:r>
      <w:r w:rsidRPr="00053584">
        <w:rPr>
          <w:rFonts w:asciiTheme="minorHAnsi" w:eastAsia="Calibri" w:hAnsiTheme="minorHAnsi" w:cstheme="minorHAnsi"/>
          <w:sz w:val="24"/>
          <w:szCs w:val="24"/>
        </w:rPr>
        <w:tab/>
      </w:r>
      <w:r w:rsidR="00A20A37" w:rsidRPr="00053584">
        <w:rPr>
          <w:rFonts w:asciiTheme="minorHAnsi" w:eastAsia="Calibri" w:hAnsiTheme="minorHAnsi" w:cstheme="minorHAnsi"/>
          <w:sz w:val="24"/>
          <w:szCs w:val="24"/>
        </w:rPr>
        <w:t xml:space="preserve">The United States </w:t>
      </w:r>
      <w:r w:rsidR="00C54A16" w:rsidRPr="00053584">
        <w:rPr>
          <w:rFonts w:asciiTheme="minorHAnsi" w:eastAsia="Calibri" w:hAnsiTheme="minorHAnsi" w:cstheme="minorHAnsi"/>
          <w:sz w:val="24"/>
          <w:szCs w:val="24"/>
        </w:rPr>
        <w:t>shall</w:t>
      </w:r>
      <w:r w:rsidR="00A848F7" w:rsidRPr="00053584">
        <w:rPr>
          <w:rFonts w:asciiTheme="minorHAnsi" w:eastAsia="Calibri" w:hAnsiTheme="minorHAnsi" w:cstheme="minorHAnsi"/>
          <w:sz w:val="24"/>
          <w:szCs w:val="24"/>
        </w:rPr>
        <w:t xml:space="preserve"> mandate that electric utility companies must 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>reimburse</w:t>
      </w:r>
      <w:r w:rsidR="00A848F7" w:rsidRPr="00053584">
        <w:rPr>
          <w:rFonts w:asciiTheme="minorHAnsi" w:eastAsia="Calibri" w:hAnsiTheme="minorHAnsi" w:cstheme="minorHAnsi"/>
          <w:sz w:val="24"/>
          <w:szCs w:val="24"/>
        </w:rPr>
        <w:t xml:space="preserve"> customers a fair market value when customers’ solar panels produce an excess that goes to the grid</w:t>
      </w:r>
      <w:r w:rsidR="00A20A37" w:rsidRPr="0005358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511BBC" w14:textId="77777777" w:rsidR="001E2FCA" w:rsidRPr="00053584" w:rsidRDefault="001E2FCA" w:rsidP="00053584">
      <w:pPr>
        <w:pStyle w:val="Standard"/>
        <w:spacing w:line="360" w:lineRule="auto"/>
        <w:ind w:left="720" w:hanging="720"/>
        <w:rPr>
          <w:rFonts w:asciiTheme="minorHAnsi" w:eastAsia="Calibr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mallCaps/>
          <w:sz w:val="24"/>
          <w:szCs w:val="24"/>
        </w:rPr>
        <w:t>SECTION 2</w:t>
      </w:r>
      <w:r w:rsidRPr="00053584">
        <w:rPr>
          <w:rFonts w:asciiTheme="minorHAnsi" w:eastAsia="Calibri" w:hAnsiTheme="minorHAnsi" w:cstheme="minorHAnsi"/>
          <w:sz w:val="24"/>
          <w:szCs w:val="24"/>
        </w:rPr>
        <w:t>.</w:t>
      </w:r>
      <w:r w:rsidRPr="00053584">
        <w:rPr>
          <w:rFonts w:asciiTheme="minorHAnsi" w:eastAsia="Calibri" w:hAnsiTheme="minorHAnsi" w:cstheme="minorHAnsi"/>
          <w:sz w:val="24"/>
          <w:szCs w:val="24"/>
        </w:rPr>
        <w:tab/>
      </w:r>
      <w:r w:rsidR="00A20A37" w:rsidRPr="00053584">
        <w:rPr>
          <w:rFonts w:asciiTheme="minorHAnsi" w:eastAsia="Calibri" w:hAnsiTheme="minorHAnsi" w:cstheme="minorHAnsi"/>
          <w:sz w:val="24"/>
          <w:szCs w:val="24"/>
        </w:rPr>
        <w:t>Definitions</w:t>
      </w:r>
    </w:p>
    <w:p w14:paraId="62285663" w14:textId="6697A1E1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>Mandate: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 xml:space="preserve"> an official order or commission to do something.</w:t>
      </w:r>
    </w:p>
    <w:p w14:paraId="62580A6F" w14:textId="5977AC91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Electric Utility Companies: 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>A corporation, person, agency, authority, or other legal entity or instrumentality aligned with distribution facilities for delivery of electric energy for use primarily by the public.</w:t>
      </w:r>
    </w:p>
    <w:p w14:paraId="061CB01C" w14:textId="20EA53C6" w:rsidR="00A848F7" w:rsidRPr="00053584" w:rsidRDefault="00985540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>Reimburse</w:t>
      </w:r>
      <w:r w:rsidR="00A848F7" w:rsidRPr="00053584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Repay </w:t>
      </w:r>
    </w:p>
    <w:p w14:paraId="565F7500" w14:textId="4E9E1A32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Customers: 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>A person with whom a company does business.</w:t>
      </w:r>
    </w:p>
    <w:p w14:paraId="528B13A1" w14:textId="6AD176A3" w:rsidR="00A848F7" w:rsidRPr="00053584" w:rsidRDefault="00985540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>Fa</w:t>
      </w:r>
      <w:r w:rsidR="00A848F7" w:rsidRPr="00053584">
        <w:rPr>
          <w:rFonts w:asciiTheme="minorHAnsi" w:eastAsia="Calibri" w:hAnsiTheme="minorHAnsi" w:cstheme="minorHAnsi"/>
          <w:sz w:val="24"/>
          <w:szCs w:val="24"/>
        </w:rPr>
        <w:t xml:space="preserve">ir Market Value: </w:t>
      </w:r>
      <w:r w:rsidRPr="00053584">
        <w:rPr>
          <w:rFonts w:asciiTheme="minorHAnsi" w:eastAsia="Calibri" w:hAnsiTheme="minorHAnsi" w:cstheme="minorHAnsi"/>
          <w:sz w:val="24"/>
          <w:szCs w:val="24"/>
        </w:rPr>
        <w:t>the price a business, property or other asset would sell for in an open and competitive market where the buyer and seller have adequate information of relevant facts, a reasonable time to complete a deal, are under no compulsion, are acting in their own interests and mutually agree on the price.</w:t>
      </w:r>
    </w:p>
    <w:p w14:paraId="2094C5E5" w14:textId="248B524A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>Solar Panels Produc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>tion</w:t>
      </w: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: 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>electricity, a form of energy resulting from the existence of charged particles</w:t>
      </w:r>
      <w:r w:rsidR="008304B8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97CA793" w14:textId="78BECB81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Excess: 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 xml:space="preserve">an amount of electricity that is more than necessary to meet the </w:t>
      </w:r>
      <w:r w:rsidR="00AC4733" w:rsidRPr="00053584">
        <w:rPr>
          <w:rFonts w:asciiTheme="minorHAnsi" w:eastAsia="Calibri" w:hAnsiTheme="minorHAnsi" w:cstheme="minorHAnsi"/>
          <w:sz w:val="24"/>
          <w:szCs w:val="24"/>
        </w:rPr>
        <w:t>homeowners’</w:t>
      </w:r>
      <w:r w:rsidR="00985540" w:rsidRPr="00053584">
        <w:rPr>
          <w:rFonts w:asciiTheme="minorHAnsi" w:eastAsia="Calibri" w:hAnsiTheme="minorHAnsi" w:cstheme="minorHAnsi"/>
          <w:sz w:val="24"/>
          <w:szCs w:val="24"/>
        </w:rPr>
        <w:t xml:space="preserve"> electrical needs.</w:t>
      </w:r>
    </w:p>
    <w:p w14:paraId="1F4B8816" w14:textId="07AD8B6E" w:rsidR="00A848F7" w:rsidRPr="00053584" w:rsidRDefault="00A848F7" w:rsidP="00053584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Grid: </w:t>
      </w:r>
      <w:r w:rsidR="00053584" w:rsidRPr="00053584">
        <w:rPr>
          <w:rFonts w:asciiTheme="minorHAnsi" w:eastAsia="Calibri" w:hAnsiTheme="minorHAnsi" w:cstheme="minorHAnsi"/>
          <w:sz w:val="24"/>
          <w:szCs w:val="24"/>
        </w:rPr>
        <w:t>an interconnected network for electricity delivery from producers to consumers.</w:t>
      </w:r>
    </w:p>
    <w:p w14:paraId="5DA1CF71" w14:textId="72CEC635" w:rsidR="001E2FCA" w:rsidRPr="00053584" w:rsidRDefault="001E2FCA" w:rsidP="00053584">
      <w:pPr>
        <w:pStyle w:val="Standard"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mallCaps/>
          <w:sz w:val="24"/>
          <w:szCs w:val="24"/>
        </w:rPr>
        <w:t>SECTION 3</w:t>
      </w:r>
      <w:r w:rsidRPr="00053584">
        <w:rPr>
          <w:rFonts w:asciiTheme="minorHAnsi" w:eastAsia="Calibri" w:hAnsiTheme="minorHAnsi" w:cstheme="minorHAnsi"/>
          <w:sz w:val="24"/>
          <w:szCs w:val="24"/>
        </w:rPr>
        <w:t>.</w:t>
      </w:r>
      <w:r w:rsidRPr="00053584">
        <w:rPr>
          <w:rFonts w:asciiTheme="minorHAnsi" w:eastAsia="Calibri" w:hAnsiTheme="minorHAnsi" w:cstheme="minorHAnsi"/>
          <w:sz w:val="24"/>
          <w:szCs w:val="24"/>
        </w:rPr>
        <w:tab/>
        <w:t xml:space="preserve">The </w:t>
      </w:r>
      <w:r w:rsidR="003E0CCD" w:rsidRPr="00053584">
        <w:rPr>
          <w:rFonts w:asciiTheme="minorHAnsi" w:eastAsia="Calibri" w:hAnsiTheme="minorHAnsi" w:cstheme="minorHAnsi"/>
          <w:sz w:val="24"/>
          <w:szCs w:val="24"/>
        </w:rPr>
        <w:t xml:space="preserve">U.S. </w:t>
      </w:r>
      <w:r w:rsidR="00A848F7" w:rsidRPr="00053584">
        <w:rPr>
          <w:rFonts w:asciiTheme="minorHAnsi" w:eastAsia="Calibri" w:hAnsiTheme="minorHAnsi" w:cstheme="minorHAnsi"/>
          <w:sz w:val="24"/>
          <w:szCs w:val="24"/>
        </w:rPr>
        <w:t>Federal Energy Regulatory Commission (FERC)</w:t>
      </w:r>
      <w:r w:rsidRPr="00053584">
        <w:rPr>
          <w:rFonts w:asciiTheme="minorHAnsi" w:eastAsia="Calibri" w:hAnsiTheme="minorHAnsi" w:cstheme="minorHAnsi"/>
          <w:sz w:val="24"/>
          <w:szCs w:val="24"/>
        </w:rPr>
        <w:t xml:space="preserve"> shall oversee the implementation of this legislation.</w:t>
      </w:r>
    </w:p>
    <w:p w14:paraId="239FFB38" w14:textId="0EC4228A" w:rsidR="001E2FCA" w:rsidRPr="00053584" w:rsidRDefault="001E2FCA" w:rsidP="00053584">
      <w:pPr>
        <w:pStyle w:val="Standard"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z w:val="24"/>
          <w:szCs w:val="24"/>
        </w:rPr>
        <w:t>SECTION 4.</w:t>
      </w:r>
      <w:r w:rsidRPr="00053584">
        <w:rPr>
          <w:rFonts w:asciiTheme="minorHAnsi" w:eastAsia="Calibri" w:hAnsiTheme="minorHAnsi" w:cstheme="minorHAnsi"/>
          <w:sz w:val="24"/>
          <w:szCs w:val="24"/>
        </w:rPr>
        <w:tab/>
        <w:t>This legislation will take effect the fiscal year of 202</w:t>
      </w:r>
      <w:r w:rsidR="001B437A">
        <w:rPr>
          <w:rFonts w:asciiTheme="minorHAnsi" w:eastAsia="Calibri" w:hAnsiTheme="minorHAnsi" w:cstheme="minorHAnsi"/>
          <w:sz w:val="24"/>
          <w:szCs w:val="24"/>
        </w:rPr>
        <w:t>6</w:t>
      </w:r>
      <w:r w:rsidRPr="0005358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454753B" w14:textId="353366C2" w:rsidR="001E2FCA" w:rsidRPr="00053584" w:rsidRDefault="001E2FCA" w:rsidP="00053584">
      <w:pPr>
        <w:pStyle w:val="Standard"/>
        <w:spacing w:line="360" w:lineRule="auto"/>
        <w:ind w:left="720" w:hanging="720"/>
        <w:rPr>
          <w:rFonts w:asciiTheme="minorHAnsi" w:eastAsia="Calibri" w:hAnsiTheme="minorHAnsi" w:cstheme="minorHAnsi"/>
          <w:sz w:val="24"/>
          <w:szCs w:val="24"/>
        </w:rPr>
      </w:pPr>
      <w:r w:rsidRPr="00053584">
        <w:rPr>
          <w:rFonts w:asciiTheme="minorHAnsi" w:eastAsia="Calibri" w:hAnsiTheme="minorHAnsi" w:cstheme="minorHAnsi"/>
          <w:smallCaps/>
          <w:sz w:val="24"/>
          <w:szCs w:val="24"/>
        </w:rPr>
        <w:t>SECTION 5.</w:t>
      </w:r>
      <w:r w:rsidRPr="00053584">
        <w:rPr>
          <w:rFonts w:asciiTheme="minorHAnsi" w:eastAsia="Calibri" w:hAnsiTheme="minorHAnsi" w:cstheme="minorHAnsi"/>
          <w:sz w:val="24"/>
          <w:szCs w:val="24"/>
        </w:rPr>
        <w:tab/>
        <w:t>All laws in conflict with this legislation are hereby declared null and void.</w:t>
      </w:r>
    </w:p>
    <w:p w14:paraId="6D5FC92B" w14:textId="77777777" w:rsidR="00053584" w:rsidRPr="00053584" w:rsidRDefault="00053584" w:rsidP="00053584">
      <w:pPr>
        <w:pStyle w:val="Standard"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27221D98" w14:textId="778CEC9D" w:rsidR="001E2FCA" w:rsidRDefault="001E2FCA" w:rsidP="00053584">
      <w:pPr>
        <w:spacing w:line="360" w:lineRule="auto"/>
        <w:rPr>
          <w:rFonts w:cstheme="minorHAnsi"/>
          <w:i/>
          <w:sz w:val="24"/>
          <w:szCs w:val="24"/>
        </w:rPr>
      </w:pPr>
      <w:r w:rsidRPr="00053584">
        <w:rPr>
          <w:rFonts w:cstheme="minorHAnsi"/>
          <w:i/>
          <w:sz w:val="24"/>
          <w:szCs w:val="24"/>
        </w:rPr>
        <w:t xml:space="preserve">Introduced for Congressional Debate by </w:t>
      </w:r>
      <w:r w:rsidR="00551EF2">
        <w:rPr>
          <w:rFonts w:cstheme="minorHAnsi"/>
          <w:i/>
          <w:sz w:val="24"/>
          <w:szCs w:val="24"/>
        </w:rPr>
        <w:t>Mandy A.</w:t>
      </w:r>
      <w:r w:rsidRPr="00053584">
        <w:rPr>
          <w:rFonts w:cstheme="minorHAnsi"/>
          <w:i/>
          <w:sz w:val="24"/>
          <w:szCs w:val="24"/>
        </w:rPr>
        <w:t xml:space="preserve"> of Lava Heights Academy.</w:t>
      </w:r>
    </w:p>
    <w:bookmarkEnd w:id="0"/>
    <w:p w14:paraId="5706A3D2" w14:textId="77777777" w:rsidR="004652C1" w:rsidRDefault="004652C1" w:rsidP="00E629ED">
      <w:pPr>
        <w:spacing w:after="0" w:line="240" w:lineRule="auto"/>
      </w:pPr>
    </w:p>
    <w:sectPr w:rsidR="004652C1" w:rsidSect="0011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61F8"/>
    <w:multiLevelType w:val="hybridMultilevel"/>
    <w:tmpl w:val="5F0A7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23B"/>
    <w:multiLevelType w:val="hybridMultilevel"/>
    <w:tmpl w:val="48044ABC"/>
    <w:lvl w:ilvl="0" w:tplc="2C70543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668"/>
    <w:multiLevelType w:val="hybridMultilevel"/>
    <w:tmpl w:val="48044A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0040">
    <w:abstractNumId w:val="1"/>
  </w:num>
  <w:num w:numId="2" w16cid:durableId="1449857996">
    <w:abstractNumId w:val="2"/>
  </w:num>
  <w:num w:numId="3" w16cid:durableId="81286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ED"/>
    <w:rsid w:val="00053584"/>
    <w:rsid w:val="00087C3B"/>
    <w:rsid w:val="000F48B0"/>
    <w:rsid w:val="001121A6"/>
    <w:rsid w:val="00137ACB"/>
    <w:rsid w:val="001B2939"/>
    <w:rsid w:val="001B437A"/>
    <w:rsid w:val="001E2FCA"/>
    <w:rsid w:val="002A7EE5"/>
    <w:rsid w:val="002C475E"/>
    <w:rsid w:val="002C6F86"/>
    <w:rsid w:val="003759ED"/>
    <w:rsid w:val="0039293C"/>
    <w:rsid w:val="003E0CCD"/>
    <w:rsid w:val="00456980"/>
    <w:rsid w:val="004652C1"/>
    <w:rsid w:val="00551EF2"/>
    <w:rsid w:val="005528FA"/>
    <w:rsid w:val="005534BA"/>
    <w:rsid w:val="0055529E"/>
    <w:rsid w:val="005675C2"/>
    <w:rsid w:val="005A0D4C"/>
    <w:rsid w:val="005B0B30"/>
    <w:rsid w:val="00695C11"/>
    <w:rsid w:val="007248AC"/>
    <w:rsid w:val="007E4C26"/>
    <w:rsid w:val="008128E2"/>
    <w:rsid w:val="008304B8"/>
    <w:rsid w:val="008671E4"/>
    <w:rsid w:val="008A2EED"/>
    <w:rsid w:val="00985540"/>
    <w:rsid w:val="0099278E"/>
    <w:rsid w:val="009C09D7"/>
    <w:rsid w:val="00A179C0"/>
    <w:rsid w:val="00A20A37"/>
    <w:rsid w:val="00A848F7"/>
    <w:rsid w:val="00AC4733"/>
    <w:rsid w:val="00BD1351"/>
    <w:rsid w:val="00C355D5"/>
    <w:rsid w:val="00C54A16"/>
    <w:rsid w:val="00C8454F"/>
    <w:rsid w:val="00CD6F69"/>
    <w:rsid w:val="00D44638"/>
    <w:rsid w:val="00D537ED"/>
    <w:rsid w:val="00E629ED"/>
    <w:rsid w:val="00E7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E709"/>
  <w15:docId w15:val="{E51F2C55-77D9-40C3-9E2E-930F3FE5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A2EE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929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0A37"/>
    <w:rPr>
      <w:i/>
      <w:iCs/>
    </w:rPr>
  </w:style>
  <w:style w:type="character" w:customStyle="1" w:styleId="aranob">
    <w:name w:val="aranob"/>
    <w:basedOn w:val="DefaultParagraphFont"/>
    <w:rsid w:val="00A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Sequel Youth and Family Services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Thayer</dc:creator>
  <cp:lastModifiedBy>Mary Thayer</cp:lastModifiedBy>
  <cp:revision>4</cp:revision>
  <dcterms:created xsi:type="dcterms:W3CDTF">2024-10-01T16:41:00Z</dcterms:created>
  <dcterms:modified xsi:type="dcterms:W3CDTF">2024-10-01T16:42:00Z</dcterms:modified>
</cp:coreProperties>
</file>